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72CC" w:rsidRPr="00C553CB" w:rsidRDefault="00994030">
      <w:pPr>
        <w:rPr>
          <w:rFonts w:ascii="Tahoma" w:hAnsi="Tahoma" w:cs="Tahoma"/>
          <w:b/>
          <w:sz w:val="28"/>
          <w:u w:val="single"/>
        </w:rPr>
      </w:pPr>
      <w:bookmarkStart w:id="0" w:name="_GoBack"/>
      <w:bookmarkEnd w:id="0"/>
      <w:r w:rsidRPr="00C553CB">
        <w:rPr>
          <w:rFonts w:ascii="Tahoma" w:hAnsi="Tahoma" w:cs="Tahoma"/>
          <w:b/>
          <w:sz w:val="28"/>
          <w:u w:val="single"/>
        </w:rPr>
        <w:t xml:space="preserve">Instructions for attaching a Mount’n Mover to a </w:t>
      </w:r>
      <w:r w:rsidR="009272CC" w:rsidRPr="00C553CB">
        <w:rPr>
          <w:rFonts w:ascii="Tahoma" w:hAnsi="Tahoma" w:cs="Tahoma"/>
          <w:b/>
          <w:sz w:val="28"/>
          <w:u w:val="single"/>
        </w:rPr>
        <w:t>Motion Concepts Seat</w:t>
      </w:r>
    </w:p>
    <w:p w:rsidR="004C3030" w:rsidRDefault="00274557" w:rsidP="00586D73">
      <w:pPr>
        <w:rPr>
          <w:rFonts w:ascii="Tahoma" w:hAnsi="Tahoma" w:cs="Tahoma"/>
        </w:rPr>
      </w:pPr>
      <w:r>
        <w:rPr>
          <w:rFonts w:ascii="Tahoma" w:hAnsi="Tahoma" w:cs="Tahoma"/>
        </w:rPr>
        <w:t>There are several versions of the Motion Concepts seat frame, with multiple ways to attach.</w:t>
      </w:r>
    </w:p>
    <w:p w:rsidR="004C3030" w:rsidRDefault="00145F43" w:rsidP="00586D73">
      <w:pPr>
        <w:rPr>
          <w:rFonts w:ascii="Tahoma" w:hAnsi="Tahoma" w:cs="Tahoma"/>
        </w:rPr>
      </w:pPr>
      <w:r>
        <w:rPr>
          <w:rFonts w:ascii="Tahoma" w:hAnsi="Tahoma" w:cs="Tahoma"/>
        </w:rPr>
        <w:t>Keep in mind, that these renderings do not display armrests, or thigh supports, which you may have to offset to accommodate.</w:t>
      </w:r>
    </w:p>
    <w:p w:rsidR="00206593" w:rsidRDefault="00206593" w:rsidP="00586D73">
      <w:pPr>
        <w:rPr>
          <w:rFonts w:ascii="Tahoma" w:hAnsi="Tahoma" w:cs="Tahoma"/>
        </w:rPr>
      </w:pPr>
    </w:p>
    <w:tbl>
      <w:tblPr>
        <w:tblStyle w:val="TableGrid"/>
        <w:tblW w:w="0" w:type="auto"/>
        <w:tblLook w:val="04A0" w:firstRow="1" w:lastRow="0" w:firstColumn="1" w:lastColumn="0" w:noHBand="0" w:noVBand="1"/>
      </w:tblPr>
      <w:tblGrid>
        <w:gridCol w:w="5508"/>
        <w:gridCol w:w="5508"/>
      </w:tblGrid>
      <w:tr w:rsidR="00FB3710" w:rsidTr="00FB3710">
        <w:tc>
          <w:tcPr>
            <w:tcW w:w="5508" w:type="dxa"/>
          </w:tcPr>
          <w:p w:rsidR="00D3164F" w:rsidRDefault="00D3164F" w:rsidP="004532E1">
            <w:pPr>
              <w:jc w:val="center"/>
              <w:rPr>
                <w:rFonts w:ascii="Tahoma" w:hAnsi="Tahoma" w:cs="Tahoma"/>
              </w:rPr>
            </w:pPr>
            <w:r>
              <w:rPr>
                <w:rFonts w:ascii="Tahoma" w:hAnsi="Tahoma" w:cs="Tahoma"/>
              </w:rPr>
              <w:t>Side-Mount Footrests: Type 1</w:t>
            </w:r>
          </w:p>
          <w:p w:rsidR="00FB3710" w:rsidRDefault="00FB3710" w:rsidP="004532E1">
            <w:pPr>
              <w:jc w:val="center"/>
              <w:rPr>
                <w:rFonts w:ascii="Tahoma" w:hAnsi="Tahoma" w:cs="Tahoma"/>
              </w:rPr>
            </w:pPr>
            <w:r>
              <w:rPr>
                <w:rFonts w:ascii="Tahoma" w:hAnsi="Tahoma" w:cs="Tahoma"/>
                <w:noProof/>
              </w:rPr>
              <w:drawing>
                <wp:inline distT="0" distB="0" distL="0" distR="0" wp14:anchorId="2D55A48D" wp14:editId="49967D14">
                  <wp:extent cx="2743200" cy="2046660"/>
                  <wp:effectExtent l="0" t="0" r="0" b="0"/>
                  <wp:docPr id="14" name="Picture 14" descr="C:\Users\Public\Pictures\ClientWheelchairs\Motion Concepts\renders\render-ft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ClientWheelchairs\Motion Concepts\renders\render-ft0A1.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11045" t="25692" b="23000"/>
                          <a:stretch/>
                        </pic:blipFill>
                        <pic:spPr bwMode="auto">
                          <a:xfrm>
                            <a:off x="0" y="0"/>
                            <a:ext cx="2743200" cy="2046660"/>
                          </a:xfrm>
                          <a:prstGeom prst="rect">
                            <a:avLst/>
                          </a:prstGeom>
                          <a:noFill/>
                          <a:ln>
                            <a:noFill/>
                          </a:ln>
                          <a:extLst>
                            <a:ext uri="{53640926-AAD7-44D8-BBD7-CCE9431645EC}">
                              <a14:shadowObscured xmlns:a14="http://schemas.microsoft.com/office/drawing/2010/main"/>
                            </a:ext>
                          </a:extLst>
                        </pic:spPr>
                      </pic:pic>
                    </a:graphicData>
                  </a:graphic>
                </wp:inline>
              </w:drawing>
            </w:r>
          </w:p>
          <w:p w:rsidR="0061017E" w:rsidRDefault="00F517E4" w:rsidP="004532E1">
            <w:pPr>
              <w:jc w:val="center"/>
              <w:rPr>
                <w:rFonts w:ascii="Tahoma" w:hAnsi="Tahoma" w:cs="Tahoma"/>
              </w:rPr>
            </w:pPr>
            <w:r>
              <w:rPr>
                <w:rFonts w:ascii="Tahoma" w:hAnsi="Tahoma" w:cs="Tahoma"/>
              </w:rPr>
              <w:t>See Instruction C or D</w:t>
            </w:r>
          </w:p>
        </w:tc>
        <w:tc>
          <w:tcPr>
            <w:tcW w:w="5508" w:type="dxa"/>
          </w:tcPr>
          <w:p w:rsidR="00D3164F" w:rsidRDefault="00D3164F" w:rsidP="00D3164F">
            <w:pPr>
              <w:jc w:val="center"/>
              <w:rPr>
                <w:rFonts w:ascii="Tahoma" w:hAnsi="Tahoma" w:cs="Tahoma"/>
              </w:rPr>
            </w:pPr>
            <w:r>
              <w:rPr>
                <w:rFonts w:ascii="Tahoma" w:hAnsi="Tahoma" w:cs="Tahoma"/>
              </w:rPr>
              <w:t>Side-Mount Footrests: Type 2</w:t>
            </w:r>
          </w:p>
          <w:p w:rsidR="00D3164F" w:rsidRPr="00D3164F" w:rsidRDefault="00D3164F" w:rsidP="004532E1">
            <w:pPr>
              <w:jc w:val="center"/>
              <w:rPr>
                <w:rFonts w:ascii="Tahoma" w:hAnsi="Tahoma" w:cs="Tahoma"/>
                <w:b/>
              </w:rPr>
            </w:pPr>
          </w:p>
          <w:p w:rsidR="00FB3710" w:rsidRDefault="00FB3710" w:rsidP="004532E1">
            <w:pPr>
              <w:jc w:val="center"/>
              <w:rPr>
                <w:rFonts w:ascii="Tahoma" w:hAnsi="Tahoma" w:cs="Tahoma"/>
              </w:rPr>
            </w:pPr>
            <w:r>
              <w:rPr>
                <w:rFonts w:ascii="Tahoma" w:hAnsi="Tahoma" w:cs="Tahoma"/>
                <w:noProof/>
              </w:rPr>
              <w:drawing>
                <wp:inline distT="0" distB="0" distL="0" distR="0" wp14:anchorId="2D494986" wp14:editId="6F966AAD">
                  <wp:extent cx="2135875" cy="1872504"/>
                  <wp:effectExtent l="0" t="0" r="0" b="0"/>
                  <wp:docPr id="15" name="Picture 15" descr="C:\Users\Public\Pictures\ClientWheelchairs\Motion Concepts\renders\render-hx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ClientWheelchairs\Motion Concepts\renders\render-hx01.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33831" t="26462" b="28692"/>
                          <a:stretch/>
                        </pic:blipFill>
                        <pic:spPr bwMode="auto">
                          <a:xfrm>
                            <a:off x="0" y="0"/>
                            <a:ext cx="2136537" cy="1873084"/>
                          </a:xfrm>
                          <a:prstGeom prst="rect">
                            <a:avLst/>
                          </a:prstGeom>
                          <a:noFill/>
                          <a:ln>
                            <a:noFill/>
                          </a:ln>
                          <a:extLst>
                            <a:ext uri="{53640926-AAD7-44D8-BBD7-CCE9431645EC}">
                              <a14:shadowObscured xmlns:a14="http://schemas.microsoft.com/office/drawing/2010/main"/>
                            </a:ext>
                          </a:extLst>
                        </pic:spPr>
                      </pic:pic>
                    </a:graphicData>
                  </a:graphic>
                </wp:inline>
              </w:drawing>
            </w:r>
          </w:p>
          <w:p w:rsidR="00D059CD" w:rsidRDefault="00F517E4" w:rsidP="004532E1">
            <w:pPr>
              <w:jc w:val="center"/>
              <w:rPr>
                <w:rFonts w:ascii="Tahoma" w:hAnsi="Tahoma" w:cs="Tahoma"/>
              </w:rPr>
            </w:pPr>
            <w:r>
              <w:rPr>
                <w:rFonts w:ascii="Tahoma" w:hAnsi="Tahoma" w:cs="Tahoma"/>
              </w:rPr>
              <w:t>See Instruction C or D</w:t>
            </w:r>
          </w:p>
        </w:tc>
      </w:tr>
      <w:tr w:rsidR="00FB3710" w:rsidTr="00FB3710">
        <w:tc>
          <w:tcPr>
            <w:tcW w:w="5508" w:type="dxa"/>
          </w:tcPr>
          <w:p w:rsidR="00D3164F" w:rsidRDefault="00D3164F" w:rsidP="004532E1">
            <w:pPr>
              <w:jc w:val="center"/>
              <w:rPr>
                <w:rFonts w:ascii="Tahoma" w:hAnsi="Tahoma" w:cs="Tahoma"/>
              </w:rPr>
            </w:pPr>
            <w:r>
              <w:rPr>
                <w:rFonts w:ascii="Tahoma" w:hAnsi="Tahoma" w:cs="Tahoma"/>
              </w:rPr>
              <w:t>Side-Mount Footrests: Type 3 (offset)</w:t>
            </w:r>
          </w:p>
          <w:p w:rsidR="00FB3710" w:rsidRDefault="000C0ADA" w:rsidP="004532E1">
            <w:pPr>
              <w:jc w:val="center"/>
              <w:rPr>
                <w:rFonts w:ascii="Tahoma" w:hAnsi="Tahoma" w:cs="Tahoma"/>
              </w:rPr>
            </w:pPr>
            <w:r>
              <w:rPr>
                <w:rFonts w:ascii="Tahoma" w:hAnsi="Tahoma" w:cs="Tahoma"/>
                <w:noProof/>
              </w:rPr>
              <w:drawing>
                <wp:inline distT="0" distB="0" distL="0" distR="0" wp14:anchorId="7887563F" wp14:editId="7B04A233">
                  <wp:extent cx="2286321" cy="2183642"/>
                  <wp:effectExtent l="0" t="0" r="0" b="7620"/>
                  <wp:docPr id="16" name="Picture 16" descr="C:\Users\Public\Pictures\ClientWheelchairs\Motion Concepts\renders\render-offse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ClientWheelchairs\Motion Concepts\renders\render-offset01.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33533" t="26385" b="24538"/>
                          <a:stretch/>
                        </pic:blipFill>
                        <pic:spPr bwMode="auto">
                          <a:xfrm>
                            <a:off x="0" y="0"/>
                            <a:ext cx="2286321" cy="2183642"/>
                          </a:xfrm>
                          <a:prstGeom prst="rect">
                            <a:avLst/>
                          </a:prstGeom>
                          <a:noFill/>
                          <a:ln>
                            <a:noFill/>
                          </a:ln>
                          <a:extLst>
                            <a:ext uri="{53640926-AAD7-44D8-BBD7-CCE9431645EC}">
                              <a14:shadowObscured xmlns:a14="http://schemas.microsoft.com/office/drawing/2010/main"/>
                            </a:ext>
                          </a:extLst>
                        </pic:spPr>
                      </pic:pic>
                    </a:graphicData>
                  </a:graphic>
                </wp:inline>
              </w:drawing>
            </w:r>
          </w:p>
          <w:p w:rsidR="00F517E4" w:rsidRDefault="00F517E4" w:rsidP="004532E1">
            <w:pPr>
              <w:jc w:val="center"/>
              <w:rPr>
                <w:rFonts w:ascii="Tahoma" w:hAnsi="Tahoma" w:cs="Tahoma"/>
              </w:rPr>
            </w:pPr>
            <w:r>
              <w:rPr>
                <w:rFonts w:ascii="Tahoma" w:hAnsi="Tahoma" w:cs="Tahoma"/>
              </w:rPr>
              <w:t>See Instruction C or D</w:t>
            </w:r>
          </w:p>
        </w:tc>
        <w:tc>
          <w:tcPr>
            <w:tcW w:w="5508" w:type="dxa"/>
          </w:tcPr>
          <w:p w:rsidR="002F7A27" w:rsidRDefault="002F7A27" w:rsidP="002F7A27">
            <w:pPr>
              <w:jc w:val="center"/>
              <w:rPr>
                <w:rFonts w:ascii="Tahoma" w:hAnsi="Tahoma" w:cs="Tahoma"/>
              </w:rPr>
            </w:pPr>
            <w:r>
              <w:rPr>
                <w:rFonts w:ascii="Tahoma" w:hAnsi="Tahoma" w:cs="Tahoma"/>
              </w:rPr>
              <w:t>Center-Mount Footrests: Round Tube</w:t>
            </w:r>
            <w:r w:rsidR="00C50100">
              <w:rPr>
                <w:rFonts w:ascii="Tahoma" w:hAnsi="Tahoma" w:cs="Tahoma"/>
              </w:rPr>
              <w:t xml:space="preserve"> Cross-Member</w:t>
            </w:r>
          </w:p>
          <w:p w:rsidR="002F7A27" w:rsidRDefault="002F7A27" w:rsidP="004532E1">
            <w:pPr>
              <w:jc w:val="center"/>
              <w:rPr>
                <w:rFonts w:ascii="Tahoma" w:hAnsi="Tahoma" w:cs="Tahoma"/>
              </w:rPr>
            </w:pPr>
          </w:p>
          <w:p w:rsidR="00FB3710" w:rsidRDefault="00C84A8E" w:rsidP="004532E1">
            <w:pPr>
              <w:jc w:val="center"/>
              <w:rPr>
                <w:rFonts w:ascii="Tahoma" w:hAnsi="Tahoma" w:cs="Tahoma"/>
              </w:rPr>
            </w:pPr>
            <w:r>
              <w:rPr>
                <w:rFonts w:ascii="Tahoma" w:hAnsi="Tahoma" w:cs="Tahoma"/>
                <w:noProof/>
              </w:rPr>
              <w:drawing>
                <wp:inline distT="0" distB="0" distL="0" distR="0" wp14:anchorId="7BCF6D58" wp14:editId="5FA2BBAF">
                  <wp:extent cx="2436126" cy="1941990"/>
                  <wp:effectExtent l="0" t="0" r="2540" b="1270"/>
                  <wp:docPr id="17" name="Picture 17" descr="C:\Users\Public\Pictures\ClientWheelchairs\Motion Concepts\renders\render-roun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Pictures\ClientWheelchairs\Motion Concepts\renders\render-round01.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29851" t="26231" b="30538"/>
                          <a:stretch/>
                        </pic:blipFill>
                        <pic:spPr bwMode="auto">
                          <a:xfrm>
                            <a:off x="0" y="0"/>
                            <a:ext cx="2439625" cy="1944779"/>
                          </a:xfrm>
                          <a:prstGeom prst="rect">
                            <a:avLst/>
                          </a:prstGeom>
                          <a:noFill/>
                          <a:ln>
                            <a:noFill/>
                          </a:ln>
                          <a:extLst>
                            <a:ext uri="{53640926-AAD7-44D8-BBD7-CCE9431645EC}">
                              <a14:shadowObscured xmlns:a14="http://schemas.microsoft.com/office/drawing/2010/main"/>
                            </a:ext>
                          </a:extLst>
                        </pic:spPr>
                      </pic:pic>
                    </a:graphicData>
                  </a:graphic>
                </wp:inline>
              </w:drawing>
            </w:r>
          </w:p>
          <w:p w:rsidR="00F517E4" w:rsidRDefault="00F517E4" w:rsidP="00F517E4">
            <w:pPr>
              <w:jc w:val="center"/>
              <w:rPr>
                <w:rFonts w:ascii="Tahoma" w:hAnsi="Tahoma" w:cs="Tahoma"/>
              </w:rPr>
            </w:pPr>
            <w:r>
              <w:rPr>
                <w:rFonts w:ascii="Tahoma" w:hAnsi="Tahoma" w:cs="Tahoma"/>
              </w:rPr>
              <w:t>See Instruction B</w:t>
            </w:r>
          </w:p>
        </w:tc>
      </w:tr>
      <w:tr w:rsidR="00FB3710" w:rsidTr="00FB3710">
        <w:tc>
          <w:tcPr>
            <w:tcW w:w="5508" w:type="dxa"/>
          </w:tcPr>
          <w:p w:rsidR="00C268D9" w:rsidRDefault="00C268D9" w:rsidP="00C268D9">
            <w:pPr>
              <w:jc w:val="center"/>
              <w:rPr>
                <w:rFonts w:ascii="Tahoma" w:hAnsi="Tahoma" w:cs="Tahoma"/>
              </w:rPr>
            </w:pPr>
            <w:r>
              <w:rPr>
                <w:rFonts w:ascii="Tahoma" w:hAnsi="Tahoma" w:cs="Tahoma"/>
              </w:rPr>
              <w:t>Center-Mount Footrests: Square Tube Cross-Member</w:t>
            </w:r>
          </w:p>
          <w:p w:rsidR="00C268D9" w:rsidRDefault="00C268D9" w:rsidP="004532E1">
            <w:pPr>
              <w:jc w:val="center"/>
              <w:rPr>
                <w:rFonts w:ascii="Tahoma" w:hAnsi="Tahoma" w:cs="Tahoma"/>
              </w:rPr>
            </w:pPr>
          </w:p>
          <w:p w:rsidR="00FB3710" w:rsidRDefault="00471188" w:rsidP="004532E1">
            <w:pPr>
              <w:jc w:val="center"/>
              <w:rPr>
                <w:rFonts w:ascii="Tahoma" w:hAnsi="Tahoma" w:cs="Tahoma"/>
              </w:rPr>
            </w:pPr>
            <w:r>
              <w:rPr>
                <w:noProof/>
              </w:rPr>
              <w:drawing>
                <wp:inline distT="0" distB="0" distL="0" distR="0" wp14:anchorId="01070604" wp14:editId="057E67FA">
                  <wp:extent cx="2602756" cy="1576317"/>
                  <wp:effectExtent l="0" t="0" r="762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Lst>
                          </a:blip>
                          <a:srcRect l="26636" t="9762" b="18952"/>
                          <a:stretch/>
                        </pic:blipFill>
                        <pic:spPr bwMode="auto">
                          <a:xfrm>
                            <a:off x="0" y="0"/>
                            <a:ext cx="2607735" cy="1579332"/>
                          </a:xfrm>
                          <a:prstGeom prst="rect">
                            <a:avLst/>
                          </a:prstGeom>
                          <a:ln>
                            <a:noFill/>
                          </a:ln>
                          <a:extLst>
                            <a:ext uri="{53640926-AAD7-44D8-BBD7-CCE9431645EC}">
                              <a14:shadowObscured xmlns:a14="http://schemas.microsoft.com/office/drawing/2010/main"/>
                            </a:ext>
                          </a:extLst>
                        </pic:spPr>
                      </pic:pic>
                    </a:graphicData>
                  </a:graphic>
                </wp:inline>
              </w:drawing>
            </w:r>
          </w:p>
          <w:p w:rsidR="007E461E" w:rsidRDefault="007E461E" w:rsidP="004532E1">
            <w:pPr>
              <w:jc w:val="center"/>
              <w:rPr>
                <w:rFonts w:ascii="Tahoma" w:hAnsi="Tahoma" w:cs="Tahoma"/>
              </w:rPr>
            </w:pPr>
          </w:p>
          <w:p w:rsidR="003F491A" w:rsidRDefault="003F491A" w:rsidP="004532E1">
            <w:pPr>
              <w:jc w:val="center"/>
              <w:rPr>
                <w:rFonts w:ascii="Tahoma" w:hAnsi="Tahoma" w:cs="Tahoma"/>
              </w:rPr>
            </w:pPr>
            <w:r>
              <w:rPr>
                <w:rFonts w:ascii="Tahoma" w:hAnsi="Tahoma" w:cs="Tahoma"/>
              </w:rPr>
              <w:t>See Instruction B</w:t>
            </w:r>
          </w:p>
        </w:tc>
        <w:tc>
          <w:tcPr>
            <w:tcW w:w="5508" w:type="dxa"/>
          </w:tcPr>
          <w:p w:rsidR="00C268D9" w:rsidRDefault="00C268D9" w:rsidP="00C268D9">
            <w:pPr>
              <w:jc w:val="center"/>
              <w:rPr>
                <w:rFonts w:ascii="Tahoma" w:hAnsi="Tahoma" w:cs="Tahoma"/>
              </w:rPr>
            </w:pPr>
            <w:r>
              <w:rPr>
                <w:rFonts w:ascii="Tahoma" w:hAnsi="Tahoma" w:cs="Tahoma"/>
              </w:rPr>
              <w:t xml:space="preserve">Center-Mount Footrests: </w:t>
            </w:r>
            <w:r w:rsidR="00B575F4">
              <w:rPr>
                <w:rFonts w:ascii="Tahoma" w:hAnsi="Tahoma" w:cs="Tahoma"/>
              </w:rPr>
              <w:t>No exposed Channel</w:t>
            </w:r>
          </w:p>
          <w:p w:rsidR="00C268D9" w:rsidRDefault="00C268D9" w:rsidP="004532E1">
            <w:pPr>
              <w:jc w:val="center"/>
              <w:rPr>
                <w:rFonts w:ascii="Tahoma" w:hAnsi="Tahoma" w:cs="Tahoma"/>
              </w:rPr>
            </w:pPr>
          </w:p>
          <w:p w:rsidR="00FB3710" w:rsidRDefault="008A0590" w:rsidP="004532E1">
            <w:pPr>
              <w:jc w:val="center"/>
              <w:rPr>
                <w:rFonts w:ascii="Tahoma" w:hAnsi="Tahoma" w:cs="Tahoma"/>
              </w:rPr>
            </w:pPr>
            <w:r w:rsidRPr="005D6F5E">
              <w:rPr>
                <w:rFonts w:ascii="Tahoma" w:hAnsi="Tahoma" w:cs="Tahoma"/>
                <w:noProof/>
              </w:rPr>
              <w:drawing>
                <wp:inline distT="0" distB="0" distL="0" distR="0" wp14:anchorId="5D678EDA" wp14:editId="68E02CE7">
                  <wp:extent cx="2613360" cy="178785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Lst>
                          </a:blip>
                          <a:srcRect l="32032" t="7920" b="17478"/>
                          <a:stretch/>
                        </pic:blipFill>
                        <pic:spPr bwMode="auto">
                          <a:xfrm>
                            <a:off x="0" y="0"/>
                            <a:ext cx="2613522" cy="1787968"/>
                          </a:xfrm>
                          <a:prstGeom prst="rect">
                            <a:avLst/>
                          </a:prstGeom>
                          <a:ln>
                            <a:noFill/>
                          </a:ln>
                          <a:extLst>
                            <a:ext uri="{53640926-AAD7-44D8-BBD7-CCE9431645EC}">
                              <a14:shadowObscured xmlns:a14="http://schemas.microsoft.com/office/drawing/2010/main"/>
                            </a:ext>
                          </a:extLst>
                        </pic:spPr>
                      </pic:pic>
                    </a:graphicData>
                  </a:graphic>
                </wp:inline>
              </w:drawing>
            </w:r>
          </w:p>
          <w:p w:rsidR="003F491A" w:rsidRDefault="003F491A" w:rsidP="003F491A">
            <w:pPr>
              <w:jc w:val="center"/>
              <w:rPr>
                <w:rFonts w:ascii="Tahoma" w:hAnsi="Tahoma" w:cs="Tahoma"/>
              </w:rPr>
            </w:pPr>
            <w:r>
              <w:rPr>
                <w:rFonts w:ascii="Tahoma" w:hAnsi="Tahoma" w:cs="Tahoma"/>
              </w:rPr>
              <w:t>See Instruction A</w:t>
            </w:r>
          </w:p>
        </w:tc>
      </w:tr>
    </w:tbl>
    <w:p w:rsidR="00274557" w:rsidRDefault="00274557" w:rsidP="00586D73">
      <w:pPr>
        <w:rPr>
          <w:rFonts w:ascii="Tahoma" w:hAnsi="Tahoma" w:cs="Tahoma"/>
        </w:rPr>
      </w:pPr>
    </w:p>
    <w:p w:rsidR="00586D73" w:rsidRDefault="00586D73" w:rsidP="00586D73">
      <w:pPr>
        <w:rPr>
          <w:rFonts w:ascii="Tahoma" w:hAnsi="Tahoma" w:cs="Tahoma"/>
        </w:rPr>
      </w:pPr>
    </w:p>
    <w:p w:rsidR="00380A32" w:rsidRDefault="00380A32">
      <w:pPr>
        <w:rPr>
          <w:rFonts w:ascii="Tahoma" w:hAnsi="Tahoma" w:cs="Tahoma"/>
        </w:rPr>
      </w:pPr>
      <w:r>
        <w:rPr>
          <w:rFonts w:ascii="Tahoma" w:hAnsi="Tahoma" w:cs="Tahoma"/>
        </w:rPr>
        <w:br w:type="page"/>
      </w:r>
    </w:p>
    <w:p w:rsidR="009272CC" w:rsidRPr="005511F6" w:rsidRDefault="00463DC8" w:rsidP="00897571">
      <w:pPr>
        <w:rPr>
          <w:rFonts w:ascii="Tahoma" w:hAnsi="Tahoma" w:cs="Tahoma"/>
          <w:u w:val="single"/>
        </w:rPr>
      </w:pPr>
      <w:r>
        <w:rPr>
          <w:rFonts w:ascii="Tahoma" w:hAnsi="Tahoma" w:cs="Tahoma"/>
          <w:b/>
          <w:u w:val="single"/>
        </w:rPr>
        <w:lastRenderedPageBreak/>
        <w:t>Instruction</w:t>
      </w:r>
      <w:r w:rsidRPr="00463DC8">
        <w:rPr>
          <w:rFonts w:ascii="Tahoma" w:hAnsi="Tahoma" w:cs="Tahoma"/>
          <w:b/>
          <w:u w:val="single"/>
        </w:rPr>
        <w:t xml:space="preserve"> A: </w:t>
      </w:r>
      <w:r w:rsidR="00E06875">
        <w:rPr>
          <w:rFonts w:ascii="Tahoma" w:hAnsi="Tahoma" w:cs="Tahoma"/>
          <w:u w:val="single"/>
        </w:rPr>
        <w:t xml:space="preserve">Center </w:t>
      </w:r>
      <w:proofErr w:type="gramStart"/>
      <w:r w:rsidR="00E06875">
        <w:rPr>
          <w:rFonts w:ascii="Tahoma" w:hAnsi="Tahoma" w:cs="Tahoma"/>
          <w:u w:val="single"/>
        </w:rPr>
        <w:t>mount</w:t>
      </w:r>
      <w:proofErr w:type="gramEnd"/>
      <w:r w:rsidR="00E06875">
        <w:rPr>
          <w:rFonts w:ascii="Tahoma" w:hAnsi="Tahoma" w:cs="Tahoma"/>
          <w:u w:val="single"/>
        </w:rPr>
        <w:t xml:space="preserve"> footrest: </w:t>
      </w:r>
      <w:r w:rsidR="00DB3424">
        <w:rPr>
          <w:rFonts w:ascii="Tahoma" w:hAnsi="Tahoma" w:cs="Tahoma"/>
          <w:u w:val="single"/>
        </w:rPr>
        <w:t>No available holes on seat extension, and no access to “channel”</w:t>
      </w:r>
    </w:p>
    <w:tbl>
      <w:tblPr>
        <w:tblStyle w:val="TableGrid"/>
        <w:tblW w:w="0" w:type="auto"/>
        <w:tblInd w:w="18" w:type="dxa"/>
        <w:tblLook w:val="04A0" w:firstRow="1" w:lastRow="0" w:firstColumn="1" w:lastColumn="0" w:noHBand="0" w:noVBand="1"/>
      </w:tblPr>
      <w:tblGrid>
        <w:gridCol w:w="5581"/>
        <w:gridCol w:w="5417"/>
      </w:tblGrid>
      <w:tr w:rsidR="00040523" w:rsidTr="00DE1569">
        <w:tc>
          <w:tcPr>
            <w:tcW w:w="5581" w:type="dxa"/>
          </w:tcPr>
          <w:p w:rsidR="00040523" w:rsidRPr="005D6F5E" w:rsidRDefault="00040523" w:rsidP="00040523">
            <w:pPr>
              <w:ind w:left="360"/>
              <w:rPr>
                <w:rFonts w:ascii="Tahoma" w:hAnsi="Tahoma" w:cs="Tahoma"/>
                <w:noProof/>
              </w:rPr>
            </w:pPr>
            <w:r>
              <w:rPr>
                <w:rFonts w:ascii="Tahoma" w:hAnsi="Tahoma" w:cs="Tahoma"/>
                <w:noProof/>
              </w:rPr>
              <w:t>These instructions are for seats where: the seat depth is at it’s lowest setting, with little or no “channel” exposed on the seat rail.</w:t>
            </w:r>
          </w:p>
          <w:p w:rsidR="00040523" w:rsidRDefault="00040523" w:rsidP="009272CC">
            <w:pPr>
              <w:rPr>
                <w:rFonts w:ascii="Tahoma" w:hAnsi="Tahoma" w:cs="Tahoma"/>
                <w:noProof/>
              </w:rPr>
            </w:pPr>
          </w:p>
        </w:tc>
        <w:tc>
          <w:tcPr>
            <w:tcW w:w="5417" w:type="dxa"/>
          </w:tcPr>
          <w:p w:rsidR="00040523" w:rsidRDefault="00040523" w:rsidP="00040523">
            <w:pPr>
              <w:jc w:val="center"/>
              <w:rPr>
                <w:rFonts w:ascii="Tahoma" w:hAnsi="Tahoma" w:cs="Tahoma"/>
                <w:noProof/>
              </w:rPr>
            </w:pPr>
            <w:r w:rsidRPr="005D6F5E">
              <w:rPr>
                <w:rFonts w:ascii="Tahoma" w:hAnsi="Tahoma" w:cs="Tahoma"/>
                <w:noProof/>
              </w:rPr>
              <w:drawing>
                <wp:inline distT="0" distB="0" distL="0" distR="0" wp14:anchorId="2DCFD973" wp14:editId="19D5D650">
                  <wp:extent cx="2138566" cy="14630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Lst>
                          </a:blip>
                          <a:srcRect l="32032" t="7920" b="17478"/>
                          <a:stretch/>
                        </pic:blipFill>
                        <pic:spPr bwMode="auto">
                          <a:xfrm>
                            <a:off x="0" y="0"/>
                            <a:ext cx="2138566"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040523" w:rsidTr="00DE1569">
        <w:tc>
          <w:tcPr>
            <w:tcW w:w="5581" w:type="dxa"/>
          </w:tcPr>
          <w:p w:rsidR="000A02D4" w:rsidRPr="005D6F5E" w:rsidRDefault="000A02D4" w:rsidP="002C14F7">
            <w:pPr>
              <w:pStyle w:val="ListParagraph"/>
              <w:numPr>
                <w:ilvl w:val="0"/>
                <w:numId w:val="2"/>
              </w:numPr>
              <w:ind w:left="720"/>
              <w:rPr>
                <w:rFonts w:ascii="Tahoma" w:hAnsi="Tahoma" w:cs="Tahoma"/>
              </w:rPr>
            </w:pPr>
            <w:r w:rsidRPr="005D6F5E">
              <w:rPr>
                <w:rFonts w:ascii="Tahoma" w:hAnsi="Tahoma" w:cs="Tahoma"/>
              </w:rPr>
              <w:t>Pull out seat depth adjustment</w:t>
            </w:r>
            <w:r w:rsidR="006764B0">
              <w:rPr>
                <w:rFonts w:ascii="Tahoma" w:hAnsi="Tahoma" w:cs="Tahoma"/>
              </w:rPr>
              <w:br/>
              <w:t>First, record the current seat depth</w:t>
            </w:r>
            <w:r w:rsidR="009C6909">
              <w:rPr>
                <w:rFonts w:ascii="Tahoma" w:hAnsi="Tahoma" w:cs="Tahoma"/>
              </w:rPr>
              <w:t xml:space="preserve"> (to restore it when done</w:t>
            </w:r>
            <w:proofErr w:type="gramStart"/>
            <w:r w:rsidR="009C6909">
              <w:rPr>
                <w:rFonts w:ascii="Tahoma" w:hAnsi="Tahoma" w:cs="Tahoma"/>
              </w:rPr>
              <w:t>)</w:t>
            </w:r>
            <w:proofErr w:type="gramEnd"/>
            <w:r w:rsidR="009C6909">
              <w:rPr>
                <w:rFonts w:ascii="Tahoma" w:hAnsi="Tahoma" w:cs="Tahoma"/>
              </w:rPr>
              <w:br/>
              <w:t>R</w:t>
            </w:r>
            <w:r w:rsidR="00E06875">
              <w:rPr>
                <w:rFonts w:ascii="Tahoma" w:hAnsi="Tahoma" w:cs="Tahoma"/>
              </w:rPr>
              <w:t xml:space="preserve">emove the </w:t>
            </w:r>
            <w:r w:rsidR="0003240A">
              <w:rPr>
                <w:rFonts w:ascii="Tahoma" w:hAnsi="Tahoma" w:cs="Tahoma"/>
              </w:rPr>
              <w:t>5/16” he</w:t>
            </w:r>
            <w:r w:rsidR="009C6909">
              <w:rPr>
                <w:rFonts w:ascii="Tahoma" w:hAnsi="Tahoma" w:cs="Tahoma"/>
              </w:rPr>
              <w:t>x bolts that set the seat depth, and pull out seat to expose channel.</w:t>
            </w:r>
          </w:p>
          <w:p w:rsidR="00040523" w:rsidRDefault="00040523" w:rsidP="002C14F7">
            <w:pPr>
              <w:ind w:left="720" w:hanging="360"/>
              <w:rPr>
                <w:rFonts w:ascii="Tahoma" w:hAnsi="Tahoma" w:cs="Tahoma"/>
                <w:noProof/>
              </w:rPr>
            </w:pPr>
          </w:p>
        </w:tc>
        <w:tc>
          <w:tcPr>
            <w:tcW w:w="5417" w:type="dxa"/>
          </w:tcPr>
          <w:p w:rsidR="00040523" w:rsidRDefault="000A02D4" w:rsidP="00876E7C">
            <w:pPr>
              <w:jc w:val="center"/>
              <w:rPr>
                <w:rFonts w:ascii="Tahoma" w:hAnsi="Tahoma" w:cs="Tahoma"/>
                <w:noProof/>
              </w:rPr>
            </w:pPr>
            <w:r w:rsidRPr="005D6F5E">
              <w:rPr>
                <w:rFonts w:ascii="Tahoma" w:hAnsi="Tahoma" w:cs="Tahoma"/>
                <w:noProof/>
              </w:rPr>
              <w:drawing>
                <wp:inline distT="0" distB="0" distL="0" distR="0" wp14:anchorId="3B8B841E" wp14:editId="7258508E">
                  <wp:extent cx="2593571" cy="14630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Lst>
                          </a:blip>
                          <a:srcRect l="19403" t="8842" b="18215"/>
                          <a:stretch/>
                        </pic:blipFill>
                        <pic:spPr bwMode="auto">
                          <a:xfrm>
                            <a:off x="0" y="0"/>
                            <a:ext cx="2593571"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040523" w:rsidTr="00DE1569">
        <w:tc>
          <w:tcPr>
            <w:tcW w:w="5581" w:type="dxa"/>
          </w:tcPr>
          <w:p w:rsidR="00040523" w:rsidRPr="00441872" w:rsidRDefault="00441872" w:rsidP="002C14F7">
            <w:pPr>
              <w:pStyle w:val="ListParagraph"/>
              <w:numPr>
                <w:ilvl w:val="0"/>
                <w:numId w:val="2"/>
              </w:numPr>
              <w:ind w:left="720"/>
              <w:rPr>
                <w:rFonts w:ascii="Tahoma" w:hAnsi="Tahoma" w:cs="Tahoma"/>
                <w:noProof/>
              </w:rPr>
            </w:pPr>
            <w:r w:rsidRPr="00441872">
              <w:rPr>
                <w:rFonts w:ascii="Tahoma" w:hAnsi="Tahoma" w:cs="Tahoma"/>
              </w:rPr>
              <w:t>Insert Nuts</w:t>
            </w:r>
            <w:r w:rsidR="00B72F7E">
              <w:rPr>
                <w:rFonts w:ascii="Tahoma" w:hAnsi="Tahoma" w:cs="Tahoma"/>
              </w:rPr>
              <w:t xml:space="preserve"> into channel</w:t>
            </w:r>
            <w:r w:rsidR="00B72F7E">
              <w:rPr>
                <w:rFonts w:ascii="Tahoma" w:hAnsi="Tahoma" w:cs="Tahoma"/>
              </w:rPr>
              <w:br/>
              <w:t>Insert the ¼-28 UNF nuts provided with the Mount’n Mover</w:t>
            </w:r>
          </w:p>
        </w:tc>
        <w:tc>
          <w:tcPr>
            <w:tcW w:w="5417" w:type="dxa"/>
          </w:tcPr>
          <w:p w:rsidR="00040523" w:rsidRDefault="00441872" w:rsidP="00441872">
            <w:pPr>
              <w:jc w:val="center"/>
              <w:rPr>
                <w:rFonts w:ascii="Tahoma" w:hAnsi="Tahoma" w:cs="Tahoma"/>
                <w:noProof/>
              </w:rPr>
            </w:pPr>
            <w:r w:rsidRPr="005D6F5E">
              <w:rPr>
                <w:rFonts w:ascii="Tahoma" w:hAnsi="Tahoma" w:cs="Tahoma"/>
                <w:noProof/>
              </w:rPr>
              <w:drawing>
                <wp:inline distT="0" distB="0" distL="0" distR="0" wp14:anchorId="411759BD" wp14:editId="37DA6EC5">
                  <wp:extent cx="2577913" cy="1463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brightnessContrast contrast="40000"/>
                                    </a14:imgEffect>
                                  </a14:imgLayer>
                                </a14:imgProps>
                              </a:ext>
                            </a:extLst>
                          </a:blip>
                          <a:srcRect l="20092" t="9210" b="18031"/>
                          <a:stretch/>
                        </pic:blipFill>
                        <pic:spPr bwMode="auto">
                          <a:xfrm>
                            <a:off x="0" y="0"/>
                            <a:ext cx="2577913"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0B1457" w:rsidTr="00DE1569">
        <w:tc>
          <w:tcPr>
            <w:tcW w:w="5581" w:type="dxa"/>
          </w:tcPr>
          <w:p w:rsidR="000B1457" w:rsidRPr="00441872" w:rsidRDefault="000B1457" w:rsidP="002C14F7">
            <w:pPr>
              <w:pStyle w:val="ListParagraph"/>
              <w:numPr>
                <w:ilvl w:val="0"/>
                <w:numId w:val="2"/>
              </w:numPr>
              <w:ind w:left="720"/>
              <w:rPr>
                <w:rFonts w:ascii="Tahoma" w:hAnsi="Tahoma" w:cs="Tahoma"/>
              </w:rPr>
            </w:pPr>
            <w:r w:rsidRPr="005D6F5E">
              <w:rPr>
                <w:rFonts w:ascii="Tahoma" w:hAnsi="Tahoma" w:cs="Tahoma"/>
              </w:rPr>
              <w:t xml:space="preserve">Slide nuts into track to line up with holes. </w:t>
            </w:r>
            <w:r>
              <w:rPr>
                <w:rFonts w:ascii="Tahoma" w:hAnsi="Tahoma" w:cs="Tahoma"/>
              </w:rPr>
              <w:br/>
            </w:r>
            <w:r w:rsidRPr="005D6F5E">
              <w:rPr>
                <w:rFonts w:ascii="Tahoma" w:hAnsi="Tahoma" w:cs="Tahoma"/>
              </w:rPr>
              <w:t xml:space="preserve">(use </w:t>
            </w:r>
            <w:r w:rsidR="00184135">
              <w:rPr>
                <w:rFonts w:ascii="Tahoma" w:hAnsi="Tahoma" w:cs="Tahoma"/>
              </w:rPr>
              <w:t xml:space="preserve">the ¼-28 UNF </w:t>
            </w:r>
            <w:r w:rsidRPr="005D6F5E">
              <w:rPr>
                <w:rFonts w:ascii="Tahoma" w:hAnsi="Tahoma" w:cs="Tahoma"/>
              </w:rPr>
              <w:t xml:space="preserve">bolts </w:t>
            </w:r>
            <w:r w:rsidR="00184135">
              <w:rPr>
                <w:rFonts w:ascii="Tahoma" w:hAnsi="Tahoma" w:cs="Tahoma"/>
              </w:rPr>
              <w:t xml:space="preserve">provided with the Mount’n Mover </w:t>
            </w:r>
            <w:r w:rsidRPr="005D6F5E">
              <w:rPr>
                <w:rFonts w:ascii="Tahoma" w:hAnsi="Tahoma" w:cs="Tahoma"/>
              </w:rPr>
              <w:t>to thread nut and keep it in place)</w:t>
            </w:r>
          </w:p>
        </w:tc>
        <w:tc>
          <w:tcPr>
            <w:tcW w:w="5417" w:type="dxa"/>
          </w:tcPr>
          <w:p w:rsidR="000B1457" w:rsidRPr="005D6F5E" w:rsidRDefault="005029A0" w:rsidP="00441872">
            <w:pPr>
              <w:jc w:val="center"/>
              <w:rPr>
                <w:rFonts w:ascii="Tahoma" w:hAnsi="Tahoma" w:cs="Tahoma"/>
                <w:noProof/>
              </w:rPr>
            </w:pPr>
            <w:r w:rsidRPr="005D6F5E">
              <w:rPr>
                <w:rFonts w:ascii="Tahoma" w:hAnsi="Tahoma" w:cs="Tahoma"/>
                <w:noProof/>
              </w:rPr>
              <w:drawing>
                <wp:inline distT="0" distB="0" distL="0" distR="0" wp14:anchorId="51D83D81" wp14:editId="6FBC51B5">
                  <wp:extent cx="2559402" cy="14630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brightnessContrast contrast="40000"/>
                                    </a14:imgEffect>
                                  </a14:imgLayer>
                                </a14:imgProps>
                              </a:ext>
                            </a:extLst>
                          </a:blip>
                          <a:srcRect l="19863" t="8105" b="18399"/>
                          <a:stretch/>
                        </pic:blipFill>
                        <pic:spPr bwMode="auto">
                          <a:xfrm>
                            <a:off x="0" y="0"/>
                            <a:ext cx="2559402"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0B1457" w:rsidTr="00DE1569">
        <w:tc>
          <w:tcPr>
            <w:tcW w:w="5581" w:type="dxa"/>
          </w:tcPr>
          <w:p w:rsidR="000B1457" w:rsidRPr="005D6F5E" w:rsidRDefault="000B1FA0" w:rsidP="002F4F11">
            <w:pPr>
              <w:pStyle w:val="ListParagraph"/>
              <w:numPr>
                <w:ilvl w:val="0"/>
                <w:numId w:val="2"/>
              </w:numPr>
              <w:ind w:left="720"/>
              <w:rPr>
                <w:rFonts w:ascii="Tahoma" w:hAnsi="Tahoma" w:cs="Tahoma"/>
              </w:rPr>
            </w:pPr>
            <w:r w:rsidRPr="005D6F5E">
              <w:rPr>
                <w:rFonts w:ascii="Tahoma" w:hAnsi="Tahoma" w:cs="Tahoma"/>
              </w:rPr>
              <w:t>Adjust seat depth back to original depth, keeping nuts in place (with use of bolts</w:t>
            </w:r>
            <w:proofErr w:type="gramStart"/>
            <w:r w:rsidRPr="005D6F5E">
              <w:rPr>
                <w:rFonts w:ascii="Tahoma" w:hAnsi="Tahoma" w:cs="Tahoma"/>
              </w:rPr>
              <w:t>)</w:t>
            </w:r>
            <w:proofErr w:type="gramEnd"/>
            <w:r w:rsidR="00B75988">
              <w:rPr>
                <w:rFonts w:ascii="Tahoma" w:hAnsi="Tahoma" w:cs="Tahoma"/>
              </w:rPr>
              <w:br/>
              <w:t>Re</w:t>
            </w:r>
            <w:r w:rsidR="002F4F11">
              <w:rPr>
                <w:rFonts w:ascii="Tahoma" w:hAnsi="Tahoma" w:cs="Tahoma"/>
              </w:rPr>
              <w:t xml:space="preserve">-insert </w:t>
            </w:r>
            <w:r w:rsidR="00B75988">
              <w:rPr>
                <w:rFonts w:ascii="Tahoma" w:hAnsi="Tahoma" w:cs="Tahoma"/>
              </w:rPr>
              <w:t>the 5/16” hex bolts used to set the seat depth.</w:t>
            </w:r>
          </w:p>
        </w:tc>
        <w:tc>
          <w:tcPr>
            <w:tcW w:w="5417" w:type="dxa"/>
          </w:tcPr>
          <w:p w:rsidR="000B1457" w:rsidRPr="005D6F5E" w:rsidRDefault="005029A0" w:rsidP="00441872">
            <w:pPr>
              <w:jc w:val="center"/>
              <w:rPr>
                <w:rFonts w:ascii="Tahoma" w:hAnsi="Tahoma" w:cs="Tahoma"/>
                <w:noProof/>
              </w:rPr>
            </w:pPr>
            <w:r w:rsidRPr="005D6F5E">
              <w:rPr>
                <w:rFonts w:ascii="Tahoma" w:hAnsi="Tahoma" w:cs="Tahoma"/>
                <w:noProof/>
              </w:rPr>
              <w:drawing>
                <wp:inline distT="0" distB="0" distL="0" distR="0" wp14:anchorId="26977069" wp14:editId="1AC035F4">
                  <wp:extent cx="2103816" cy="14630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brightnessContrast contrast="40000"/>
                                    </a14:imgEffect>
                                  </a14:imgLayer>
                                </a14:imgProps>
                              </a:ext>
                            </a:extLst>
                          </a:blip>
                          <a:srcRect l="34788" t="9210" b="18031"/>
                          <a:stretch/>
                        </pic:blipFill>
                        <pic:spPr bwMode="auto">
                          <a:xfrm>
                            <a:off x="0" y="0"/>
                            <a:ext cx="2103816"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0B1457" w:rsidTr="00DE1569">
        <w:tc>
          <w:tcPr>
            <w:tcW w:w="5581" w:type="dxa"/>
          </w:tcPr>
          <w:p w:rsidR="000B1457" w:rsidRPr="005D6F5E" w:rsidRDefault="00894337" w:rsidP="000013EE">
            <w:pPr>
              <w:pStyle w:val="ListParagraph"/>
              <w:numPr>
                <w:ilvl w:val="0"/>
                <w:numId w:val="2"/>
              </w:numPr>
              <w:ind w:left="720"/>
              <w:rPr>
                <w:rFonts w:ascii="Tahoma" w:hAnsi="Tahoma" w:cs="Tahoma"/>
              </w:rPr>
            </w:pPr>
            <w:r>
              <w:rPr>
                <w:rFonts w:ascii="Tahoma" w:hAnsi="Tahoma" w:cs="Tahoma"/>
                <w:noProof/>
              </w:rPr>
              <w:t xml:space="preserve">Remove the bolts holding the nuts in place. </w:t>
            </w:r>
            <w:r w:rsidRPr="00D0254E">
              <w:rPr>
                <w:rFonts w:ascii="Tahoma" w:hAnsi="Tahoma" w:cs="Tahoma"/>
                <w:noProof/>
              </w:rPr>
              <w:t>Attach appropriate Adapter Plate (Adapter plate 4 shown)</w:t>
            </w:r>
            <w:r>
              <w:rPr>
                <w:rFonts w:ascii="Tahoma" w:hAnsi="Tahoma" w:cs="Tahoma"/>
                <w:noProof/>
              </w:rPr>
              <w:t>, and re-use those same bolts to attach the plate to the nuts</w:t>
            </w:r>
          </w:p>
        </w:tc>
        <w:tc>
          <w:tcPr>
            <w:tcW w:w="5417" w:type="dxa"/>
          </w:tcPr>
          <w:p w:rsidR="000B1457" w:rsidRPr="005D6F5E" w:rsidRDefault="00F54DEA" w:rsidP="00441872">
            <w:pPr>
              <w:jc w:val="center"/>
              <w:rPr>
                <w:rFonts w:ascii="Tahoma" w:hAnsi="Tahoma" w:cs="Tahoma"/>
                <w:noProof/>
              </w:rPr>
            </w:pPr>
            <w:r w:rsidRPr="005D6F5E">
              <w:rPr>
                <w:rFonts w:ascii="Tahoma" w:hAnsi="Tahoma" w:cs="Tahoma"/>
                <w:noProof/>
              </w:rPr>
              <w:drawing>
                <wp:inline distT="0" distB="0" distL="0" distR="0" wp14:anchorId="5AE281E5" wp14:editId="3E9E0722">
                  <wp:extent cx="2101727" cy="14630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Lst>
                          </a:blip>
                          <a:srcRect l="35017" t="8657" b="18768"/>
                          <a:stretch/>
                        </pic:blipFill>
                        <pic:spPr bwMode="auto">
                          <a:xfrm>
                            <a:off x="0" y="0"/>
                            <a:ext cx="2101727" cy="1463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E83336" w:rsidRPr="00407005" w:rsidRDefault="00777DC7" w:rsidP="00E83336">
      <w:pPr>
        <w:rPr>
          <w:rFonts w:ascii="Tahoma" w:hAnsi="Tahoma" w:cs="Tahoma"/>
          <w:u w:val="single"/>
        </w:rPr>
      </w:pPr>
      <w:r>
        <w:rPr>
          <w:rFonts w:ascii="Tahoma" w:hAnsi="Tahoma" w:cs="Tahoma"/>
          <w:b/>
          <w:u w:val="single"/>
        </w:rPr>
        <w:lastRenderedPageBreak/>
        <w:t>Instruction</w:t>
      </w:r>
      <w:r w:rsidRPr="00463DC8">
        <w:rPr>
          <w:rFonts w:ascii="Tahoma" w:hAnsi="Tahoma" w:cs="Tahoma"/>
          <w:b/>
          <w:u w:val="single"/>
        </w:rPr>
        <w:t xml:space="preserve"> </w:t>
      </w:r>
      <w:r>
        <w:rPr>
          <w:rFonts w:ascii="Tahoma" w:hAnsi="Tahoma" w:cs="Tahoma"/>
          <w:b/>
          <w:u w:val="single"/>
        </w:rPr>
        <w:t>B</w:t>
      </w:r>
      <w:r w:rsidRPr="00463DC8">
        <w:rPr>
          <w:rFonts w:ascii="Tahoma" w:hAnsi="Tahoma" w:cs="Tahoma"/>
          <w:b/>
          <w:u w:val="single"/>
        </w:rPr>
        <w:t>:</w:t>
      </w:r>
      <w:r>
        <w:rPr>
          <w:rFonts w:ascii="Tahoma" w:hAnsi="Tahoma" w:cs="Tahoma"/>
          <w:b/>
          <w:u w:val="single"/>
        </w:rPr>
        <w:t xml:space="preserve"> </w:t>
      </w:r>
      <w:r w:rsidR="00407005" w:rsidRPr="00407005">
        <w:rPr>
          <w:rFonts w:ascii="Tahoma" w:hAnsi="Tahoma" w:cs="Tahoma"/>
          <w:u w:val="single"/>
        </w:rPr>
        <w:t xml:space="preserve">Center mount footrest: </w:t>
      </w:r>
      <w:r w:rsidR="00E83336" w:rsidRPr="00407005">
        <w:rPr>
          <w:rFonts w:ascii="Tahoma" w:hAnsi="Tahoma" w:cs="Tahoma"/>
          <w:u w:val="single"/>
        </w:rPr>
        <w:t>When there is exposed “C-Channel”</w:t>
      </w:r>
      <w:r w:rsidR="00407005" w:rsidRPr="00407005">
        <w:rPr>
          <w:rFonts w:ascii="Tahoma" w:hAnsi="Tahoma" w:cs="Tahoma"/>
          <w:u w:val="single"/>
        </w:rPr>
        <w:t xml:space="preserve"> (at least 2”)</w:t>
      </w:r>
    </w:p>
    <w:tbl>
      <w:tblPr>
        <w:tblStyle w:val="TableGrid"/>
        <w:tblW w:w="0" w:type="auto"/>
        <w:tblLook w:val="04A0" w:firstRow="1" w:lastRow="0" w:firstColumn="1" w:lastColumn="0" w:noHBand="0" w:noVBand="1"/>
      </w:tblPr>
      <w:tblGrid>
        <w:gridCol w:w="5508"/>
        <w:gridCol w:w="5508"/>
      </w:tblGrid>
      <w:tr w:rsidR="00BF004F" w:rsidTr="00BF004F">
        <w:tc>
          <w:tcPr>
            <w:tcW w:w="5508" w:type="dxa"/>
          </w:tcPr>
          <w:p w:rsidR="00BF004F" w:rsidRDefault="001B0165" w:rsidP="00E83336">
            <w:pPr>
              <w:rPr>
                <w:rFonts w:ascii="Tahoma" w:hAnsi="Tahoma" w:cs="Tahoma"/>
              </w:rPr>
            </w:pPr>
            <w:r>
              <w:rPr>
                <w:rFonts w:ascii="Tahoma" w:hAnsi="Tahoma" w:cs="Tahoma"/>
              </w:rPr>
              <w:t xml:space="preserve">These instructions are for </w:t>
            </w:r>
            <w:r w:rsidR="005C0B50">
              <w:rPr>
                <w:rFonts w:ascii="Tahoma" w:hAnsi="Tahoma" w:cs="Tahoma"/>
              </w:rPr>
              <w:t>center mount footrest motion concepts seats, with at least 2” of the C-channel exposed</w:t>
            </w:r>
            <w:r w:rsidR="00332F76">
              <w:rPr>
                <w:rFonts w:ascii="Tahoma" w:hAnsi="Tahoma" w:cs="Tahoma"/>
              </w:rPr>
              <w:t>.</w:t>
            </w:r>
          </w:p>
        </w:tc>
        <w:tc>
          <w:tcPr>
            <w:tcW w:w="5508" w:type="dxa"/>
          </w:tcPr>
          <w:p w:rsidR="00BF004F" w:rsidRDefault="00557193" w:rsidP="00963E45">
            <w:pPr>
              <w:jc w:val="center"/>
              <w:rPr>
                <w:rFonts w:ascii="Tahoma" w:hAnsi="Tahoma" w:cs="Tahoma"/>
              </w:rPr>
            </w:pPr>
            <w:r w:rsidRPr="005D6F5E">
              <w:rPr>
                <w:rFonts w:ascii="Tahoma" w:hAnsi="Tahoma" w:cs="Tahoma"/>
                <w:noProof/>
              </w:rPr>
              <w:drawing>
                <wp:inline distT="0" distB="0" distL="0" distR="0" wp14:anchorId="4408A6D4" wp14:editId="1AF4F699">
                  <wp:extent cx="2403026" cy="14630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Lst>
                          </a:blip>
                          <a:srcRect l="26671" t="10698" b="17674"/>
                          <a:stretch/>
                        </pic:blipFill>
                        <pic:spPr bwMode="auto">
                          <a:xfrm>
                            <a:off x="0" y="0"/>
                            <a:ext cx="2403026"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BF004F" w:rsidTr="00BF004F">
        <w:tc>
          <w:tcPr>
            <w:tcW w:w="5508" w:type="dxa"/>
          </w:tcPr>
          <w:p w:rsidR="00BF004F" w:rsidRPr="00DE1569" w:rsidRDefault="000C0C76" w:rsidP="005C198D">
            <w:pPr>
              <w:pStyle w:val="ListParagraph"/>
              <w:numPr>
                <w:ilvl w:val="0"/>
                <w:numId w:val="3"/>
              </w:numPr>
              <w:ind w:left="720"/>
              <w:rPr>
                <w:rFonts w:ascii="Tahoma" w:hAnsi="Tahoma" w:cs="Tahoma"/>
              </w:rPr>
            </w:pPr>
            <w:r>
              <w:rPr>
                <w:rFonts w:ascii="Tahoma" w:hAnsi="Tahoma" w:cs="Tahoma"/>
              </w:rPr>
              <w:t>First, mark the seat depth distance on the seat rail. We will need to remove the seat depth adjustment, to insert the sleeve (pictured in orange).</w:t>
            </w:r>
            <w:r w:rsidR="00AD70FC">
              <w:rPr>
                <w:rFonts w:ascii="Tahoma" w:hAnsi="Tahoma" w:cs="Tahoma"/>
              </w:rPr>
              <w:br/>
              <w:t>Re-</w:t>
            </w:r>
            <w:r w:rsidR="002C44E7">
              <w:rPr>
                <w:rFonts w:ascii="Tahoma" w:hAnsi="Tahoma" w:cs="Tahoma"/>
              </w:rPr>
              <w:t>insert the seat depth piece with the sleeve included.</w:t>
            </w:r>
          </w:p>
        </w:tc>
        <w:tc>
          <w:tcPr>
            <w:tcW w:w="5508" w:type="dxa"/>
          </w:tcPr>
          <w:p w:rsidR="00BF004F" w:rsidRDefault="00963E45" w:rsidP="00963E45">
            <w:pPr>
              <w:jc w:val="center"/>
              <w:rPr>
                <w:rFonts w:ascii="Tahoma" w:hAnsi="Tahoma" w:cs="Tahoma"/>
              </w:rPr>
            </w:pPr>
            <w:r w:rsidRPr="005D6F5E">
              <w:rPr>
                <w:rFonts w:ascii="Tahoma" w:hAnsi="Tahoma" w:cs="Tahoma"/>
                <w:noProof/>
              </w:rPr>
              <w:drawing>
                <wp:inline distT="0" distB="0" distL="0" distR="0" wp14:anchorId="42A50E6B" wp14:editId="5126F99C">
                  <wp:extent cx="2474716" cy="1463040"/>
                  <wp:effectExtent l="0" t="0" r="190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Lst>
                          </a:blip>
                          <a:srcRect l="15650" t="7660" b="12333"/>
                          <a:stretch/>
                        </pic:blipFill>
                        <pic:spPr bwMode="auto">
                          <a:xfrm>
                            <a:off x="0" y="0"/>
                            <a:ext cx="2474716"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AA3ACF" w:rsidTr="00BF004F">
        <w:tc>
          <w:tcPr>
            <w:tcW w:w="5508" w:type="dxa"/>
          </w:tcPr>
          <w:p w:rsidR="00AA3ACF" w:rsidRPr="008B0385" w:rsidRDefault="0080386B" w:rsidP="005C198D">
            <w:pPr>
              <w:pStyle w:val="ListParagraph"/>
              <w:numPr>
                <w:ilvl w:val="0"/>
                <w:numId w:val="3"/>
              </w:numPr>
              <w:ind w:left="720"/>
              <w:rPr>
                <w:rFonts w:ascii="Tahoma" w:hAnsi="Tahoma" w:cs="Tahoma"/>
              </w:rPr>
            </w:pPr>
            <w:r w:rsidRPr="00441872">
              <w:rPr>
                <w:rFonts w:ascii="Tahoma" w:hAnsi="Tahoma" w:cs="Tahoma"/>
              </w:rPr>
              <w:t>Insert Nuts</w:t>
            </w:r>
            <w:r>
              <w:rPr>
                <w:rFonts w:ascii="Tahoma" w:hAnsi="Tahoma" w:cs="Tahoma"/>
              </w:rPr>
              <w:t xml:space="preserve"> into channel</w:t>
            </w:r>
            <w:r>
              <w:rPr>
                <w:rFonts w:ascii="Tahoma" w:hAnsi="Tahoma" w:cs="Tahoma"/>
              </w:rPr>
              <w:br/>
              <w:t>Insert the ¼-28 UNF nuts provided with the Mount’n Mover</w:t>
            </w:r>
          </w:p>
        </w:tc>
        <w:tc>
          <w:tcPr>
            <w:tcW w:w="5508" w:type="dxa"/>
          </w:tcPr>
          <w:p w:rsidR="00AA3ACF" w:rsidRDefault="00963E45" w:rsidP="00963E45">
            <w:pPr>
              <w:jc w:val="center"/>
              <w:rPr>
                <w:rFonts w:ascii="Tahoma" w:hAnsi="Tahoma" w:cs="Tahoma"/>
              </w:rPr>
            </w:pPr>
            <w:r w:rsidRPr="005D6F5E">
              <w:rPr>
                <w:rFonts w:ascii="Tahoma" w:hAnsi="Tahoma" w:cs="Tahoma"/>
                <w:noProof/>
              </w:rPr>
              <w:drawing>
                <wp:inline distT="0" distB="0" distL="0" distR="0" wp14:anchorId="5F42AE3C" wp14:editId="1C232876">
                  <wp:extent cx="2703630" cy="1463040"/>
                  <wp:effectExtent l="0" t="0" r="190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Lst>
                          </a:blip>
                          <a:srcRect l="16181" t="9789" b="17439"/>
                          <a:stretch/>
                        </pic:blipFill>
                        <pic:spPr bwMode="auto">
                          <a:xfrm>
                            <a:off x="0" y="0"/>
                            <a:ext cx="2703630"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AA3ACF" w:rsidTr="00BF004F">
        <w:tc>
          <w:tcPr>
            <w:tcW w:w="5508" w:type="dxa"/>
          </w:tcPr>
          <w:p w:rsidR="00AA3ACF" w:rsidRPr="001062B3" w:rsidRDefault="0080386B" w:rsidP="005C198D">
            <w:pPr>
              <w:pStyle w:val="ListParagraph"/>
              <w:numPr>
                <w:ilvl w:val="0"/>
                <w:numId w:val="3"/>
              </w:numPr>
              <w:ind w:left="720"/>
              <w:rPr>
                <w:rFonts w:ascii="Tahoma" w:hAnsi="Tahoma" w:cs="Tahoma"/>
              </w:rPr>
            </w:pPr>
            <w:r w:rsidRPr="005D6F5E">
              <w:rPr>
                <w:rFonts w:ascii="Tahoma" w:hAnsi="Tahoma" w:cs="Tahoma"/>
              </w:rPr>
              <w:t xml:space="preserve">Slide nuts into track to line up with holes. </w:t>
            </w:r>
            <w:r>
              <w:rPr>
                <w:rFonts w:ascii="Tahoma" w:hAnsi="Tahoma" w:cs="Tahoma"/>
              </w:rPr>
              <w:br/>
            </w:r>
            <w:r w:rsidRPr="005D6F5E">
              <w:rPr>
                <w:rFonts w:ascii="Tahoma" w:hAnsi="Tahoma" w:cs="Tahoma"/>
              </w:rPr>
              <w:t xml:space="preserve">(use </w:t>
            </w:r>
            <w:r>
              <w:rPr>
                <w:rFonts w:ascii="Tahoma" w:hAnsi="Tahoma" w:cs="Tahoma"/>
              </w:rPr>
              <w:t xml:space="preserve">the ¼-28 UNF </w:t>
            </w:r>
            <w:r w:rsidRPr="005D6F5E">
              <w:rPr>
                <w:rFonts w:ascii="Tahoma" w:hAnsi="Tahoma" w:cs="Tahoma"/>
              </w:rPr>
              <w:t xml:space="preserve">bolts </w:t>
            </w:r>
            <w:r>
              <w:rPr>
                <w:rFonts w:ascii="Tahoma" w:hAnsi="Tahoma" w:cs="Tahoma"/>
              </w:rPr>
              <w:t xml:space="preserve">provided with the Mount’n Mover </w:t>
            </w:r>
            <w:r w:rsidRPr="005D6F5E">
              <w:rPr>
                <w:rFonts w:ascii="Tahoma" w:hAnsi="Tahoma" w:cs="Tahoma"/>
              </w:rPr>
              <w:t>to thread nut and keep it in place)</w:t>
            </w:r>
          </w:p>
        </w:tc>
        <w:tc>
          <w:tcPr>
            <w:tcW w:w="5508" w:type="dxa"/>
          </w:tcPr>
          <w:p w:rsidR="00AA3ACF" w:rsidRDefault="00963E45" w:rsidP="00963E45">
            <w:pPr>
              <w:jc w:val="center"/>
              <w:rPr>
                <w:rFonts w:ascii="Tahoma" w:hAnsi="Tahoma" w:cs="Tahoma"/>
              </w:rPr>
            </w:pPr>
            <w:r w:rsidRPr="005D6F5E">
              <w:rPr>
                <w:rFonts w:ascii="Tahoma" w:hAnsi="Tahoma" w:cs="Tahoma"/>
                <w:noProof/>
              </w:rPr>
              <w:drawing>
                <wp:inline distT="0" distB="0" distL="0" distR="0" wp14:anchorId="0BD40997" wp14:editId="6080ADB6">
                  <wp:extent cx="2409714" cy="14630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Lst>
                          </a:blip>
                          <a:srcRect l="25729" t="9787" b="17867"/>
                          <a:stretch/>
                        </pic:blipFill>
                        <pic:spPr bwMode="auto">
                          <a:xfrm>
                            <a:off x="0" y="0"/>
                            <a:ext cx="2409714"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AA3ACF" w:rsidTr="00BF004F">
        <w:tc>
          <w:tcPr>
            <w:tcW w:w="5508" w:type="dxa"/>
          </w:tcPr>
          <w:p w:rsidR="00AA3ACF" w:rsidRPr="00341D6E" w:rsidRDefault="00E27636" w:rsidP="005C198D">
            <w:pPr>
              <w:pStyle w:val="ListParagraph"/>
              <w:numPr>
                <w:ilvl w:val="0"/>
                <w:numId w:val="3"/>
              </w:numPr>
              <w:ind w:left="720"/>
              <w:rPr>
                <w:rFonts w:ascii="Tahoma" w:hAnsi="Tahoma" w:cs="Tahoma"/>
              </w:rPr>
            </w:pPr>
            <w:r w:rsidRPr="00341D6E">
              <w:rPr>
                <w:rFonts w:ascii="Tahoma" w:hAnsi="Tahoma" w:cs="Tahoma"/>
              </w:rPr>
              <w:t>Return the seat depth distance to the prescribed setting.</w:t>
            </w:r>
            <w:r w:rsidR="00330A1A">
              <w:rPr>
                <w:rFonts w:ascii="Tahoma" w:hAnsi="Tahoma" w:cs="Tahoma"/>
              </w:rPr>
              <w:br/>
              <w:t>Re-insert the 5/16” hex bolts used to set the seat depth.</w:t>
            </w:r>
            <w:r w:rsidRPr="00341D6E">
              <w:rPr>
                <w:rFonts w:ascii="Tahoma" w:hAnsi="Tahoma" w:cs="Tahoma"/>
              </w:rPr>
              <w:br/>
            </w:r>
          </w:p>
        </w:tc>
        <w:tc>
          <w:tcPr>
            <w:tcW w:w="5508" w:type="dxa"/>
          </w:tcPr>
          <w:p w:rsidR="00AA3ACF" w:rsidRDefault="00963E45" w:rsidP="00963E45">
            <w:pPr>
              <w:jc w:val="center"/>
              <w:rPr>
                <w:rFonts w:ascii="Tahoma" w:hAnsi="Tahoma" w:cs="Tahoma"/>
              </w:rPr>
            </w:pPr>
            <w:r w:rsidRPr="005D6F5E">
              <w:rPr>
                <w:rFonts w:ascii="Tahoma" w:hAnsi="Tahoma" w:cs="Tahoma"/>
                <w:noProof/>
              </w:rPr>
              <w:drawing>
                <wp:inline distT="0" distB="0" distL="0" distR="0" wp14:anchorId="43950060" wp14:editId="463C33DF">
                  <wp:extent cx="2373186" cy="1463040"/>
                  <wp:effectExtent l="0" t="0" r="825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Lst>
                          </a:blip>
                          <a:srcRect l="25995" t="9788" b="17014"/>
                          <a:stretch/>
                        </pic:blipFill>
                        <pic:spPr bwMode="auto">
                          <a:xfrm>
                            <a:off x="0" y="0"/>
                            <a:ext cx="2373186"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963E45" w:rsidTr="00BF004F">
        <w:tc>
          <w:tcPr>
            <w:tcW w:w="5508" w:type="dxa"/>
          </w:tcPr>
          <w:p w:rsidR="00963E45" w:rsidRPr="00D0254E" w:rsidRDefault="00D0320F" w:rsidP="008C68E7">
            <w:pPr>
              <w:pStyle w:val="ListParagraph"/>
              <w:numPr>
                <w:ilvl w:val="0"/>
                <w:numId w:val="3"/>
              </w:numPr>
              <w:ind w:left="720"/>
              <w:rPr>
                <w:rFonts w:ascii="Tahoma" w:hAnsi="Tahoma" w:cs="Tahoma"/>
              </w:rPr>
            </w:pPr>
            <w:r>
              <w:rPr>
                <w:rFonts w:ascii="Tahoma" w:hAnsi="Tahoma" w:cs="Tahoma"/>
                <w:noProof/>
              </w:rPr>
              <w:t xml:space="preserve">Remove the bolts holding the nuts in place. </w:t>
            </w:r>
            <w:r w:rsidR="00D0254E" w:rsidRPr="00D0254E">
              <w:rPr>
                <w:rFonts w:ascii="Tahoma" w:hAnsi="Tahoma" w:cs="Tahoma"/>
                <w:noProof/>
              </w:rPr>
              <w:t>Attach appropriate Adapter Plate (Adapter plate 4 shown)</w:t>
            </w:r>
            <w:r>
              <w:rPr>
                <w:rFonts w:ascii="Tahoma" w:hAnsi="Tahoma" w:cs="Tahoma"/>
                <w:noProof/>
              </w:rPr>
              <w:t>, and re-use those same bolts to attach the plate to the nuts</w:t>
            </w:r>
          </w:p>
        </w:tc>
        <w:tc>
          <w:tcPr>
            <w:tcW w:w="5508" w:type="dxa"/>
          </w:tcPr>
          <w:p w:rsidR="00963E45" w:rsidRPr="005D6F5E" w:rsidRDefault="00963E45" w:rsidP="00963E45">
            <w:pPr>
              <w:jc w:val="center"/>
              <w:rPr>
                <w:rFonts w:ascii="Tahoma" w:hAnsi="Tahoma" w:cs="Tahoma"/>
                <w:noProof/>
              </w:rPr>
            </w:pPr>
            <w:r w:rsidRPr="005D6F5E">
              <w:rPr>
                <w:rFonts w:ascii="Tahoma" w:hAnsi="Tahoma" w:cs="Tahoma"/>
                <w:noProof/>
              </w:rPr>
              <w:drawing>
                <wp:inline distT="0" distB="0" distL="0" distR="0" wp14:anchorId="0E9ED96B" wp14:editId="7F078475">
                  <wp:extent cx="2404178" cy="14630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Lst>
                          </a:blip>
                          <a:srcRect l="25464" t="9789" b="17439"/>
                          <a:stretch/>
                        </pic:blipFill>
                        <pic:spPr bwMode="auto">
                          <a:xfrm>
                            <a:off x="0" y="0"/>
                            <a:ext cx="2404178" cy="1463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250712" w:rsidRPr="00685F0F" w:rsidRDefault="009F759E" w:rsidP="00E83336">
      <w:pPr>
        <w:rPr>
          <w:rFonts w:ascii="Tahoma" w:hAnsi="Tahoma" w:cs="Tahoma"/>
          <w:u w:val="single"/>
        </w:rPr>
      </w:pPr>
      <w:r w:rsidRPr="00685F0F">
        <w:rPr>
          <w:rFonts w:ascii="Tahoma" w:hAnsi="Tahoma" w:cs="Tahoma"/>
          <w:b/>
          <w:u w:val="single"/>
        </w:rPr>
        <w:lastRenderedPageBreak/>
        <w:t xml:space="preserve">Instruction C: </w:t>
      </w:r>
      <w:r w:rsidR="00414C15" w:rsidRPr="00685F0F">
        <w:rPr>
          <w:rFonts w:ascii="Tahoma" w:hAnsi="Tahoma" w:cs="Tahoma"/>
          <w:u w:val="single"/>
        </w:rPr>
        <w:t>Side-</w:t>
      </w:r>
      <w:r w:rsidR="00685F0F" w:rsidRPr="00685F0F">
        <w:rPr>
          <w:rFonts w:ascii="Tahoma" w:hAnsi="Tahoma" w:cs="Tahoma"/>
          <w:u w:val="single"/>
        </w:rPr>
        <w:t>mount footrests, with exposed</w:t>
      </w:r>
      <w:r w:rsidR="00A45BED">
        <w:rPr>
          <w:rFonts w:ascii="Tahoma" w:hAnsi="Tahoma" w:cs="Tahoma"/>
          <w:u w:val="single"/>
        </w:rPr>
        <w:t xml:space="preserve"> holes</w:t>
      </w:r>
      <w:r w:rsidR="009A11B9">
        <w:rPr>
          <w:rFonts w:ascii="Tahoma" w:hAnsi="Tahoma" w:cs="Tahoma"/>
          <w:u w:val="single"/>
        </w:rPr>
        <w:t xml:space="preserve"> on extension</w:t>
      </w:r>
    </w:p>
    <w:tbl>
      <w:tblPr>
        <w:tblStyle w:val="TableGrid"/>
        <w:tblW w:w="0" w:type="auto"/>
        <w:tblLook w:val="04A0" w:firstRow="1" w:lastRow="0" w:firstColumn="1" w:lastColumn="0" w:noHBand="0" w:noVBand="1"/>
      </w:tblPr>
      <w:tblGrid>
        <w:gridCol w:w="5508"/>
        <w:gridCol w:w="5508"/>
      </w:tblGrid>
      <w:tr w:rsidR="00F37CA4" w:rsidTr="00F37CA4">
        <w:tc>
          <w:tcPr>
            <w:tcW w:w="5508" w:type="dxa"/>
          </w:tcPr>
          <w:p w:rsidR="00F37CA4" w:rsidRDefault="007037F7" w:rsidP="007037F7">
            <w:pPr>
              <w:rPr>
                <w:rFonts w:ascii="Tahoma" w:hAnsi="Tahoma" w:cs="Tahoma"/>
              </w:rPr>
            </w:pPr>
            <w:r>
              <w:rPr>
                <w:rFonts w:ascii="Tahoma" w:hAnsi="Tahoma" w:cs="Tahoma"/>
              </w:rPr>
              <w:t xml:space="preserve">These instructions are for side-mount footrest motion concepts seats, with exposed holes on the seat rail. </w:t>
            </w:r>
            <w:r w:rsidR="0007082E">
              <w:rPr>
                <w:rFonts w:ascii="Tahoma" w:hAnsi="Tahoma" w:cs="Tahoma"/>
              </w:rPr>
              <w:t>(with at least 0.5” clearance on the rear side of the holes)</w:t>
            </w:r>
          </w:p>
        </w:tc>
        <w:tc>
          <w:tcPr>
            <w:tcW w:w="5508" w:type="dxa"/>
          </w:tcPr>
          <w:p w:rsidR="007D2900" w:rsidRDefault="007D2900" w:rsidP="007D2900">
            <w:pPr>
              <w:jc w:val="center"/>
              <w:rPr>
                <w:rFonts w:ascii="Tahoma" w:hAnsi="Tahoma" w:cs="Tahoma"/>
                <w:noProof/>
              </w:rPr>
            </w:pPr>
          </w:p>
          <w:p w:rsidR="00F37CA4" w:rsidRDefault="007D2900" w:rsidP="007D2900">
            <w:pPr>
              <w:jc w:val="center"/>
              <w:rPr>
                <w:rFonts w:ascii="Tahoma" w:hAnsi="Tahoma" w:cs="Tahoma"/>
              </w:rPr>
            </w:pPr>
            <w:r>
              <w:rPr>
                <w:rFonts w:ascii="Tahoma" w:hAnsi="Tahoma" w:cs="Tahoma"/>
                <w:noProof/>
              </w:rPr>
              <w:drawing>
                <wp:inline distT="0" distB="0" distL="0" distR="0" wp14:anchorId="55D6957A" wp14:editId="2431597D">
                  <wp:extent cx="2201668" cy="1828800"/>
                  <wp:effectExtent l="0" t="0" r="8255" b="0"/>
                  <wp:docPr id="20" name="Picture 20" descr="C:\Users\Public\Pictures\ClientWheelchairs\Motion Concepts\renders\render-f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ClientWheelchairs\Motion Concepts\renders\render-ft01.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l="22764" t="26110" b="24334"/>
                          <a:stretch/>
                        </pic:blipFill>
                        <pic:spPr bwMode="auto">
                          <a:xfrm>
                            <a:off x="0" y="0"/>
                            <a:ext cx="2201668"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7CA4" w:rsidTr="00F37CA4">
        <w:tc>
          <w:tcPr>
            <w:tcW w:w="5508" w:type="dxa"/>
          </w:tcPr>
          <w:p w:rsidR="00F37CA4" w:rsidRDefault="0007082E" w:rsidP="0007082E">
            <w:pPr>
              <w:rPr>
                <w:rFonts w:ascii="Tahoma" w:hAnsi="Tahoma" w:cs="Tahoma"/>
              </w:rPr>
            </w:pPr>
            <w:r>
              <w:rPr>
                <w:rFonts w:ascii="Tahoma" w:hAnsi="Tahoma" w:cs="Tahoma"/>
              </w:rPr>
              <w:t>Preference is to bolt directly to the exposed holes. This method does not require moving the channel within the seat frame.</w:t>
            </w:r>
          </w:p>
        </w:tc>
        <w:tc>
          <w:tcPr>
            <w:tcW w:w="5508" w:type="dxa"/>
          </w:tcPr>
          <w:p w:rsidR="007D2900" w:rsidRDefault="007D2900" w:rsidP="007D2900">
            <w:pPr>
              <w:jc w:val="center"/>
              <w:rPr>
                <w:rFonts w:ascii="Tahoma" w:hAnsi="Tahoma" w:cs="Tahoma"/>
                <w:noProof/>
              </w:rPr>
            </w:pPr>
          </w:p>
          <w:p w:rsidR="00F37CA4" w:rsidRDefault="007D2900" w:rsidP="007D2900">
            <w:pPr>
              <w:jc w:val="center"/>
              <w:rPr>
                <w:rFonts w:ascii="Tahoma" w:hAnsi="Tahoma" w:cs="Tahoma"/>
              </w:rPr>
            </w:pPr>
            <w:r>
              <w:rPr>
                <w:rFonts w:ascii="Tahoma" w:hAnsi="Tahoma" w:cs="Tahoma"/>
                <w:noProof/>
              </w:rPr>
              <w:drawing>
                <wp:inline distT="0" distB="0" distL="0" distR="0" wp14:anchorId="1442E708" wp14:editId="65A5D07B">
                  <wp:extent cx="2198437" cy="1828800"/>
                  <wp:effectExtent l="0" t="0" r="0" b="0"/>
                  <wp:docPr id="22" name="Picture 22" descr="C:\Users\Public\Pictures\ClientWheelchairs\Motion Concepts\renders\render-f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ClientWheelchairs\Motion Concepts\renders\render-ft02.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l="22069" t="25755" b="24156"/>
                          <a:stretch/>
                        </pic:blipFill>
                        <pic:spPr bwMode="auto">
                          <a:xfrm>
                            <a:off x="0" y="0"/>
                            <a:ext cx="2198437"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44AC" w:rsidTr="00F37CA4">
        <w:tc>
          <w:tcPr>
            <w:tcW w:w="5508" w:type="dxa"/>
          </w:tcPr>
          <w:p w:rsidR="005344AC" w:rsidRDefault="00A62560" w:rsidP="00A62560">
            <w:pPr>
              <w:rPr>
                <w:rFonts w:ascii="Tahoma" w:hAnsi="Tahoma" w:cs="Tahoma"/>
              </w:rPr>
            </w:pPr>
            <w:r>
              <w:rPr>
                <w:rFonts w:ascii="Tahoma" w:hAnsi="Tahoma" w:cs="Tahoma"/>
              </w:rPr>
              <w:t>Picture Example</w:t>
            </w:r>
            <w:r w:rsidR="00ED30E2">
              <w:rPr>
                <w:rFonts w:ascii="Tahoma" w:hAnsi="Tahoma" w:cs="Tahoma"/>
              </w:rPr>
              <w:t xml:space="preserve"> (before mounting)</w:t>
            </w:r>
            <w:r>
              <w:rPr>
                <w:rFonts w:ascii="Tahoma" w:hAnsi="Tahoma" w:cs="Tahoma"/>
              </w:rPr>
              <w:t>:</w:t>
            </w:r>
          </w:p>
          <w:p w:rsidR="00FA11E6" w:rsidRDefault="00AC4470" w:rsidP="00014FED">
            <w:pPr>
              <w:rPr>
                <w:rFonts w:ascii="Tahoma" w:hAnsi="Tahoma" w:cs="Tahoma"/>
              </w:rPr>
            </w:pPr>
            <w:r>
              <w:rPr>
                <w:rFonts w:ascii="Tahoma" w:hAnsi="Tahoma" w:cs="Tahoma"/>
              </w:rPr>
              <w:t>The two holes exposed towards the front of the seat rail provided for most expedient mounting.</w:t>
            </w:r>
          </w:p>
        </w:tc>
        <w:tc>
          <w:tcPr>
            <w:tcW w:w="5508" w:type="dxa"/>
          </w:tcPr>
          <w:p w:rsidR="005344AC" w:rsidRDefault="00B61320" w:rsidP="00D030E6">
            <w:pPr>
              <w:jc w:val="center"/>
              <w:rPr>
                <w:rFonts w:ascii="Tahoma" w:hAnsi="Tahoma" w:cs="Tahoma"/>
              </w:rPr>
            </w:pPr>
            <w:r>
              <w:rPr>
                <w:rFonts w:ascii="Tahoma" w:hAnsi="Tahoma" w:cs="Tahoma"/>
                <w:noProof/>
              </w:rPr>
              <w:drawing>
                <wp:inline distT="0" distB="0" distL="0" distR="0" wp14:anchorId="253BEFD4" wp14:editId="076C5623">
                  <wp:extent cx="3200400" cy="2133600"/>
                  <wp:effectExtent l="0" t="0" r="0" b="0"/>
                  <wp:docPr id="24" name="Picture 24" descr="C:\Users\Public\Pictures\ClientWheelchairs\Tara\QUANTUMs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ClientWheelchairs\Tara\QUANTUMside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tc>
      </w:tr>
      <w:tr w:rsidR="005344AC" w:rsidTr="00F37CA4">
        <w:tc>
          <w:tcPr>
            <w:tcW w:w="5508" w:type="dxa"/>
          </w:tcPr>
          <w:p w:rsidR="00ED30E2" w:rsidRDefault="00ED30E2" w:rsidP="00ED30E2">
            <w:pPr>
              <w:rPr>
                <w:rFonts w:ascii="Tahoma" w:hAnsi="Tahoma" w:cs="Tahoma"/>
              </w:rPr>
            </w:pPr>
            <w:r>
              <w:rPr>
                <w:rFonts w:ascii="Tahoma" w:hAnsi="Tahoma" w:cs="Tahoma"/>
              </w:rPr>
              <w:t>Picture Example (after mounting):</w:t>
            </w:r>
          </w:p>
          <w:p w:rsidR="005344AC" w:rsidRDefault="00ED30E2" w:rsidP="00ED30E2">
            <w:pPr>
              <w:rPr>
                <w:rFonts w:ascii="Tahoma" w:hAnsi="Tahoma" w:cs="Tahoma"/>
              </w:rPr>
            </w:pPr>
            <w:r>
              <w:rPr>
                <w:rFonts w:ascii="Tahoma" w:hAnsi="Tahoma" w:cs="Tahoma"/>
              </w:rPr>
              <w:t>Adapter Plate (WC-AP) shown attached to the exposed holes.</w:t>
            </w:r>
          </w:p>
          <w:p w:rsidR="00F927CD" w:rsidRDefault="00F927CD" w:rsidP="00F927CD">
            <w:pPr>
              <w:rPr>
                <w:rFonts w:ascii="Tahoma" w:hAnsi="Tahoma" w:cs="Tahoma"/>
              </w:rPr>
            </w:pPr>
            <w:r>
              <w:rPr>
                <w:rFonts w:ascii="Tahoma" w:hAnsi="Tahoma" w:cs="Tahoma"/>
              </w:rPr>
              <w:t>Two L-Angle Extensions (WC-LAE) are used to offset around the joystick</w:t>
            </w:r>
            <w:r w:rsidR="002A6600">
              <w:rPr>
                <w:rFonts w:ascii="Tahoma" w:hAnsi="Tahoma" w:cs="Tahoma"/>
              </w:rPr>
              <w:t>.</w:t>
            </w:r>
          </w:p>
          <w:p w:rsidR="002A6600" w:rsidRDefault="002A6600" w:rsidP="00AF0008">
            <w:pPr>
              <w:rPr>
                <w:rFonts w:ascii="Tahoma" w:hAnsi="Tahoma" w:cs="Tahoma"/>
              </w:rPr>
            </w:pPr>
            <w:r>
              <w:rPr>
                <w:rFonts w:ascii="Tahoma" w:hAnsi="Tahoma" w:cs="Tahoma"/>
              </w:rPr>
              <w:t xml:space="preserve">Solid wheelchair bracket </w:t>
            </w:r>
            <w:r w:rsidR="00E13254">
              <w:rPr>
                <w:rFonts w:ascii="Tahoma" w:hAnsi="Tahoma" w:cs="Tahoma"/>
              </w:rPr>
              <w:t xml:space="preserve">(WB2) </w:t>
            </w:r>
            <w:r>
              <w:rPr>
                <w:rFonts w:ascii="Tahoma" w:hAnsi="Tahoma" w:cs="Tahoma"/>
              </w:rPr>
              <w:t xml:space="preserve">is </w:t>
            </w:r>
            <w:r w:rsidR="00AF0008">
              <w:rPr>
                <w:rFonts w:ascii="Tahoma" w:hAnsi="Tahoma" w:cs="Tahoma"/>
              </w:rPr>
              <w:t>attached.</w:t>
            </w:r>
          </w:p>
        </w:tc>
        <w:tc>
          <w:tcPr>
            <w:tcW w:w="5508" w:type="dxa"/>
          </w:tcPr>
          <w:p w:rsidR="005344AC" w:rsidRDefault="00B61320" w:rsidP="0011663F">
            <w:pPr>
              <w:jc w:val="center"/>
              <w:rPr>
                <w:rFonts w:ascii="Tahoma" w:hAnsi="Tahoma" w:cs="Tahoma"/>
              </w:rPr>
            </w:pPr>
            <w:r>
              <w:rPr>
                <w:rFonts w:ascii="Tahoma" w:hAnsi="Tahoma" w:cs="Tahoma"/>
                <w:noProof/>
              </w:rPr>
              <w:drawing>
                <wp:inline distT="0" distB="0" distL="0" distR="0" wp14:anchorId="62312014" wp14:editId="11A89548">
                  <wp:extent cx="3200400" cy="2133600"/>
                  <wp:effectExtent l="0" t="0" r="0" b="0"/>
                  <wp:docPr id="23" name="Picture 23" descr="C:\Users\Public\Pictures\ClientWheelchairs\Tara\side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ClientWheelchairs\Tara\side1f.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tc>
      </w:tr>
    </w:tbl>
    <w:p w:rsidR="00C1050E" w:rsidRDefault="00C1050E" w:rsidP="00984981">
      <w:pPr>
        <w:rPr>
          <w:rFonts w:ascii="Tahoma" w:hAnsi="Tahoma" w:cs="Tahoma"/>
        </w:rPr>
      </w:pPr>
    </w:p>
    <w:p w:rsidR="00C1050E" w:rsidRDefault="00C1050E">
      <w:pPr>
        <w:rPr>
          <w:rFonts w:ascii="Tahoma" w:hAnsi="Tahoma" w:cs="Tahoma"/>
        </w:rPr>
      </w:pPr>
      <w:r>
        <w:rPr>
          <w:rFonts w:ascii="Tahoma" w:hAnsi="Tahoma" w:cs="Tahoma"/>
        </w:rPr>
        <w:br w:type="page"/>
      </w:r>
    </w:p>
    <w:p w:rsidR="00984981" w:rsidRPr="00D64B18" w:rsidRDefault="00E376F6" w:rsidP="00984981">
      <w:pPr>
        <w:rPr>
          <w:rFonts w:ascii="Tahoma" w:hAnsi="Tahoma" w:cs="Tahoma"/>
          <w:u w:val="single"/>
        </w:rPr>
      </w:pPr>
      <w:r w:rsidRPr="00D64B18">
        <w:rPr>
          <w:rFonts w:ascii="Tahoma" w:hAnsi="Tahoma" w:cs="Tahoma"/>
          <w:b/>
          <w:u w:val="single"/>
        </w:rPr>
        <w:lastRenderedPageBreak/>
        <w:t xml:space="preserve">Instruction D: </w:t>
      </w:r>
      <w:r w:rsidR="00984981" w:rsidRPr="00D64B18">
        <w:rPr>
          <w:rFonts w:ascii="Tahoma" w:hAnsi="Tahoma" w:cs="Tahoma"/>
          <w:u w:val="single"/>
        </w:rPr>
        <w:t xml:space="preserve">Side mount footrests, </w:t>
      </w:r>
      <w:r w:rsidR="00AC1A39" w:rsidRPr="00D64B18">
        <w:rPr>
          <w:rFonts w:ascii="Tahoma" w:hAnsi="Tahoma" w:cs="Tahoma"/>
          <w:u w:val="single"/>
        </w:rPr>
        <w:t xml:space="preserve">channel attachment </w:t>
      </w:r>
      <w:r w:rsidR="00477BFC" w:rsidRPr="00D64B18">
        <w:rPr>
          <w:rFonts w:ascii="Tahoma" w:hAnsi="Tahoma" w:cs="Tahoma"/>
          <w:u w:val="single"/>
        </w:rPr>
        <w:t>(requires at least a 2” of available channel)</w:t>
      </w:r>
    </w:p>
    <w:tbl>
      <w:tblPr>
        <w:tblStyle w:val="TableGrid"/>
        <w:tblW w:w="0" w:type="auto"/>
        <w:tblLook w:val="04A0" w:firstRow="1" w:lastRow="0" w:firstColumn="1" w:lastColumn="0" w:noHBand="0" w:noVBand="1"/>
      </w:tblPr>
      <w:tblGrid>
        <w:gridCol w:w="5508"/>
        <w:gridCol w:w="5508"/>
      </w:tblGrid>
      <w:tr w:rsidR="002D69A6" w:rsidTr="00CF72A7">
        <w:tc>
          <w:tcPr>
            <w:tcW w:w="5508" w:type="dxa"/>
          </w:tcPr>
          <w:p w:rsidR="002D69A6" w:rsidRDefault="002D69A6" w:rsidP="001D7A21">
            <w:pPr>
              <w:rPr>
                <w:rFonts w:ascii="Tahoma" w:hAnsi="Tahoma" w:cs="Tahoma"/>
              </w:rPr>
            </w:pPr>
            <w:r>
              <w:rPr>
                <w:rFonts w:ascii="Tahoma" w:hAnsi="Tahoma" w:cs="Tahoma"/>
              </w:rPr>
              <w:t xml:space="preserve">These instructions are for side-mount footrest </w:t>
            </w:r>
            <w:r w:rsidR="001D7A21">
              <w:rPr>
                <w:rFonts w:ascii="Tahoma" w:hAnsi="Tahoma" w:cs="Tahoma"/>
              </w:rPr>
              <w:t>motion concepts seats. The first choice of mounting is to use available holes in the seat frame. If not available, it is possible to mount to the channel (requires at least 2” of space along channel).</w:t>
            </w:r>
          </w:p>
        </w:tc>
        <w:tc>
          <w:tcPr>
            <w:tcW w:w="5508" w:type="dxa"/>
          </w:tcPr>
          <w:p w:rsidR="002D69A6" w:rsidRDefault="00545486" w:rsidP="00CF72A7">
            <w:pPr>
              <w:jc w:val="center"/>
              <w:rPr>
                <w:rFonts w:ascii="Tahoma" w:hAnsi="Tahoma" w:cs="Tahoma"/>
              </w:rPr>
            </w:pPr>
            <w:r>
              <w:rPr>
                <w:noProof/>
              </w:rPr>
              <w:drawing>
                <wp:inline distT="0" distB="0" distL="0" distR="0" wp14:anchorId="6E041C1B" wp14:editId="2EB71F83">
                  <wp:extent cx="2040980" cy="14630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BEBA8EAE-BF5A-486C-A8C5-ECC9F3942E4B}">
                                <a14:imgProps xmlns:a14="http://schemas.microsoft.com/office/drawing/2010/main">
                                  <a14:imgLayer r:embed="rId47">
                                    <a14:imgEffect>
                                      <a14:brightnessContrast contrast="40000"/>
                                    </a14:imgEffect>
                                  </a14:imgLayer>
                                </a14:imgProps>
                              </a:ext>
                            </a:extLst>
                          </a:blip>
                          <a:srcRect l="26599" t="9557" b="6027"/>
                          <a:stretch/>
                        </pic:blipFill>
                        <pic:spPr bwMode="auto">
                          <a:xfrm>
                            <a:off x="0" y="0"/>
                            <a:ext cx="2040980"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886415" w:rsidTr="00CF72A7">
        <w:tc>
          <w:tcPr>
            <w:tcW w:w="5508" w:type="dxa"/>
          </w:tcPr>
          <w:p w:rsidR="00886415" w:rsidRPr="00DE1569" w:rsidRDefault="00886415" w:rsidP="00886415">
            <w:pPr>
              <w:pStyle w:val="ListParagraph"/>
              <w:numPr>
                <w:ilvl w:val="0"/>
                <w:numId w:val="4"/>
              </w:numPr>
              <w:ind w:left="540"/>
              <w:rPr>
                <w:rFonts w:ascii="Tahoma" w:hAnsi="Tahoma" w:cs="Tahoma"/>
              </w:rPr>
            </w:pPr>
            <w:r>
              <w:rPr>
                <w:rFonts w:ascii="Tahoma" w:hAnsi="Tahoma" w:cs="Tahoma"/>
              </w:rPr>
              <w:t>First, mark the seat depth distance on the seat rail. We will need to remove the seat depth adjustment, to insert the sleeve (pictured in orange).</w:t>
            </w:r>
            <w:r>
              <w:rPr>
                <w:rFonts w:ascii="Tahoma" w:hAnsi="Tahoma" w:cs="Tahoma"/>
              </w:rPr>
              <w:br/>
              <w:t>Re-insert the seat depth piece with the sleeve included.</w:t>
            </w:r>
          </w:p>
        </w:tc>
        <w:tc>
          <w:tcPr>
            <w:tcW w:w="5508" w:type="dxa"/>
          </w:tcPr>
          <w:p w:rsidR="00886415" w:rsidRDefault="00886415" w:rsidP="00CF72A7">
            <w:pPr>
              <w:jc w:val="center"/>
              <w:rPr>
                <w:rFonts w:ascii="Tahoma" w:hAnsi="Tahoma" w:cs="Tahoma"/>
              </w:rPr>
            </w:pPr>
            <w:r>
              <w:rPr>
                <w:noProof/>
              </w:rPr>
              <w:drawing>
                <wp:inline distT="0" distB="0" distL="0" distR="0" wp14:anchorId="3E6C747C" wp14:editId="61BD90DC">
                  <wp:extent cx="2326234" cy="14630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brightnessContrast contrast="40000"/>
                                    </a14:imgEffect>
                                  </a14:imgLayer>
                                </a14:imgProps>
                              </a:ext>
                            </a:extLst>
                          </a:blip>
                          <a:srcRect l="25177" t="8305" b="16194"/>
                          <a:stretch/>
                        </pic:blipFill>
                        <pic:spPr bwMode="auto">
                          <a:xfrm>
                            <a:off x="0" y="0"/>
                            <a:ext cx="2326234"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886415" w:rsidTr="00CF72A7">
        <w:tc>
          <w:tcPr>
            <w:tcW w:w="5508" w:type="dxa"/>
          </w:tcPr>
          <w:p w:rsidR="00886415" w:rsidRPr="008B0385" w:rsidRDefault="00886415" w:rsidP="00886415">
            <w:pPr>
              <w:pStyle w:val="ListParagraph"/>
              <w:numPr>
                <w:ilvl w:val="0"/>
                <w:numId w:val="4"/>
              </w:numPr>
              <w:ind w:left="540"/>
              <w:rPr>
                <w:rFonts w:ascii="Tahoma" w:hAnsi="Tahoma" w:cs="Tahoma"/>
              </w:rPr>
            </w:pPr>
            <w:r w:rsidRPr="00441872">
              <w:rPr>
                <w:rFonts w:ascii="Tahoma" w:hAnsi="Tahoma" w:cs="Tahoma"/>
              </w:rPr>
              <w:t>Insert Nuts</w:t>
            </w:r>
            <w:r>
              <w:rPr>
                <w:rFonts w:ascii="Tahoma" w:hAnsi="Tahoma" w:cs="Tahoma"/>
              </w:rPr>
              <w:t xml:space="preserve"> into channel</w:t>
            </w:r>
            <w:r>
              <w:rPr>
                <w:rFonts w:ascii="Tahoma" w:hAnsi="Tahoma" w:cs="Tahoma"/>
              </w:rPr>
              <w:br/>
              <w:t>Insert the ¼-28 UNF nuts provided with the Mount’n Mover</w:t>
            </w:r>
          </w:p>
        </w:tc>
        <w:tc>
          <w:tcPr>
            <w:tcW w:w="5508" w:type="dxa"/>
          </w:tcPr>
          <w:p w:rsidR="00886415" w:rsidRDefault="00886415" w:rsidP="00CF72A7">
            <w:pPr>
              <w:jc w:val="center"/>
              <w:rPr>
                <w:rFonts w:ascii="Tahoma" w:hAnsi="Tahoma" w:cs="Tahoma"/>
              </w:rPr>
            </w:pPr>
            <w:r>
              <w:rPr>
                <w:noProof/>
              </w:rPr>
              <w:drawing>
                <wp:inline distT="0" distB="0" distL="0" distR="0" wp14:anchorId="151BD823" wp14:editId="683F768D">
                  <wp:extent cx="1959202" cy="1463040"/>
                  <wp:effectExtent l="0" t="0" r="317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brightnessContrast contrast="40000"/>
                                    </a14:imgEffect>
                                  </a14:imgLayer>
                                </a14:imgProps>
                              </a:ext>
                            </a:extLst>
                          </a:blip>
                          <a:srcRect l="15529" t="9438" r="12000" b="3737"/>
                          <a:stretch/>
                        </pic:blipFill>
                        <pic:spPr bwMode="auto">
                          <a:xfrm>
                            <a:off x="0" y="0"/>
                            <a:ext cx="1959202"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886415" w:rsidTr="00CF72A7">
        <w:tc>
          <w:tcPr>
            <w:tcW w:w="5508" w:type="dxa"/>
          </w:tcPr>
          <w:p w:rsidR="00886415" w:rsidRPr="001062B3" w:rsidRDefault="00886415" w:rsidP="00886415">
            <w:pPr>
              <w:pStyle w:val="ListParagraph"/>
              <w:numPr>
                <w:ilvl w:val="0"/>
                <w:numId w:val="4"/>
              </w:numPr>
              <w:ind w:left="540"/>
              <w:rPr>
                <w:rFonts w:ascii="Tahoma" w:hAnsi="Tahoma" w:cs="Tahoma"/>
              </w:rPr>
            </w:pPr>
            <w:r w:rsidRPr="005D6F5E">
              <w:rPr>
                <w:rFonts w:ascii="Tahoma" w:hAnsi="Tahoma" w:cs="Tahoma"/>
              </w:rPr>
              <w:t xml:space="preserve">Slide nuts into track to line up with holes. </w:t>
            </w:r>
            <w:r>
              <w:rPr>
                <w:rFonts w:ascii="Tahoma" w:hAnsi="Tahoma" w:cs="Tahoma"/>
              </w:rPr>
              <w:br/>
            </w:r>
            <w:r w:rsidRPr="005D6F5E">
              <w:rPr>
                <w:rFonts w:ascii="Tahoma" w:hAnsi="Tahoma" w:cs="Tahoma"/>
              </w:rPr>
              <w:t xml:space="preserve">(use </w:t>
            </w:r>
            <w:r>
              <w:rPr>
                <w:rFonts w:ascii="Tahoma" w:hAnsi="Tahoma" w:cs="Tahoma"/>
              </w:rPr>
              <w:t xml:space="preserve">the ¼-28 UNF </w:t>
            </w:r>
            <w:r w:rsidRPr="005D6F5E">
              <w:rPr>
                <w:rFonts w:ascii="Tahoma" w:hAnsi="Tahoma" w:cs="Tahoma"/>
              </w:rPr>
              <w:t xml:space="preserve">bolts </w:t>
            </w:r>
            <w:r>
              <w:rPr>
                <w:rFonts w:ascii="Tahoma" w:hAnsi="Tahoma" w:cs="Tahoma"/>
              </w:rPr>
              <w:t xml:space="preserve">provided with the Mount’n Mover </w:t>
            </w:r>
            <w:r w:rsidRPr="005D6F5E">
              <w:rPr>
                <w:rFonts w:ascii="Tahoma" w:hAnsi="Tahoma" w:cs="Tahoma"/>
              </w:rPr>
              <w:t>to thread nut and keep it in place)</w:t>
            </w:r>
          </w:p>
        </w:tc>
        <w:tc>
          <w:tcPr>
            <w:tcW w:w="5508" w:type="dxa"/>
          </w:tcPr>
          <w:p w:rsidR="00886415" w:rsidRDefault="00886415" w:rsidP="00CF72A7">
            <w:pPr>
              <w:jc w:val="center"/>
              <w:rPr>
                <w:rFonts w:ascii="Tahoma" w:hAnsi="Tahoma" w:cs="Tahoma"/>
              </w:rPr>
            </w:pPr>
            <w:r>
              <w:rPr>
                <w:noProof/>
              </w:rPr>
              <w:drawing>
                <wp:inline distT="0" distB="0" distL="0" distR="0" wp14:anchorId="7C1E8795" wp14:editId="3A445FEE">
                  <wp:extent cx="2001389" cy="14630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brightnessContrast contrast="40000"/>
                                    </a14:imgEffect>
                                  </a14:imgLayer>
                                </a14:imgProps>
                              </a:ext>
                            </a:extLst>
                          </a:blip>
                          <a:srcRect l="14353" t="9060" r="11294" b="3737"/>
                          <a:stretch/>
                        </pic:blipFill>
                        <pic:spPr bwMode="auto">
                          <a:xfrm>
                            <a:off x="0" y="0"/>
                            <a:ext cx="2001389"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886415" w:rsidTr="00CF72A7">
        <w:tc>
          <w:tcPr>
            <w:tcW w:w="5508" w:type="dxa"/>
          </w:tcPr>
          <w:p w:rsidR="00886415" w:rsidRPr="00341D6E" w:rsidRDefault="00886415" w:rsidP="00886415">
            <w:pPr>
              <w:pStyle w:val="ListParagraph"/>
              <w:numPr>
                <w:ilvl w:val="0"/>
                <w:numId w:val="4"/>
              </w:numPr>
              <w:ind w:left="540"/>
              <w:rPr>
                <w:rFonts w:ascii="Tahoma" w:hAnsi="Tahoma" w:cs="Tahoma"/>
              </w:rPr>
            </w:pPr>
            <w:r w:rsidRPr="00341D6E">
              <w:rPr>
                <w:rFonts w:ascii="Tahoma" w:hAnsi="Tahoma" w:cs="Tahoma"/>
              </w:rPr>
              <w:t>Return the seat depth distance to the prescribed setting.</w:t>
            </w:r>
            <w:r w:rsidR="00330A1A">
              <w:rPr>
                <w:rFonts w:ascii="Tahoma" w:hAnsi="Tahoma" w:cs="Tahoma"/>
              </w:rPr>
              <w:br/>
              <w:t>Re-insert the 5/16” hex bolts used to set the seat depth.</w:t>
            </w:r>
            <w:r w:rsidRPr="00341D6E">
              <w:rPr>
                <w:rFonts w:ascii="Tahoma" w:hAnsi="Tahoma" w:cs="Tahoma"/>
              </w:rPr>
              <w:br/>
            </w:r>
          </w:p>
        </w:tc>
        <w:tc>
          <w:tcPr>
            <w:tcW w:w="5508" w:type="dxa"/>
          </w:tcPr>
          <w:p w:rsidR="00886415" w:rsidRDefault="00886415" w:rsidP="00CF72A7">
            <w:pPr>
              <w:jc w:val="center"/>
              <w:rPr>
                <w:noProof/>
              </w:rPr>
            </w:pPr>
            <w:r>
              <w:rPr>
                <w:noProof/>
              </w:rPr>
              <w:drawing>
                <wp:inline distT="0" distB="0" distL="0" distR="0" wp14:anchorId="79F4613E" wp14:editId="2F439151">
                  <wp:extent cx="2100953" cy="14630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brightnessContrast contrast="40000"/>
                                    </a14:imgEffect>
                                  </a14:imgLayer>
                                </a14:imgProps>
                              </a:ext>
                            </a:extLst>
                          </a:blip>
                          <a:srcRect l="28706" b="20347"/>
                          <a:stretch/>
                        </pic:blipFill>
                        <pic:spPr bwMode="auto">
                          <a:xfrm>
                            <a:off x="0" y="0"/>
                            <a:ext cx="2100953" cy="1463040"/>
                          </a:xfrm>
                          <a:prstGeom prst="rect">
                            <a:avLst/>
                          </a:prstGeom>
                          <a:ln>
                            <a:noFill/>
                          </a:ln>
                          <a:extLst>
                            <a:ext uri="{53640926-AAD7-44D8-BBD7-CCE9431645EC}">
                              <a14:shadowObscured xmlns:a14="http://schemas.microsoft.com/office/drawing/2010/main"/>
                            </a:ext>
                          </a:extLst>
                        </pic:spPr>
                      </pic:pic>
                    </a:graphicData>
                  </a:graphic>
                </wp:inline>
              </w:drawing>
            </w:r>
          </w:p>
        </w:tc>
      </w:tr>
      <w:tr w:rsidR="00886415" w:rsidTr="00CF72A7">
        <w:tc>
          <w:tcPr>
            <w:tcW w:w="5508" w:type="dxa"/>
          </w:tcPr>
          <w:p w:rsidR="00886415" w:rsidRPr="00D0254E" w:rsidRDefault="00894337" w:rsidP="00886415">
            <w:pPr>
              <w:pStyle w:val="ListParagraph"/>
              <w:numPr>
                <w:ilvl w:val="0"/>
                <w:numId w:val="4"/>
              </w:numPr>
              <w:ind w:left="540"/>
              <w:rPr>
                <w:rFonts w:ascii="Tahoma" w:hAnsi="Tahoma" w:cs="Tahoma"/>
              </w:rPr>
            </w:pPr>
            <w:r>
              <w:rPr>
                <w:rFonts w:ascii="Tahoma" w:hAnsi="Tahoma" w:cs="Tahoma"/>
                <w:noProof/>
              </w:rPr>
              <w:t xml:space="preserve">Remove the bolts holding the nuts in place. </w:t>
            </w:r>
            <w:r w:rsidRPr="00D0254E">
              <w:rPr>
                <w:rFonts w:ascii="Tahoma" w:hAnsi="Tahoma" w:cs="Tahoma"/>
                <w:noProof/>
              </w:rPr>
              <w:t>Attach appropriate Adapter Plate (Adapter plate 4 shown)</w:t>
            </w:r>
            <w:r>
              <w:rPr>
                <w:rFonts w:ascii="Tahoma" w:hAnsi="Tahoma" w:cs="Tahoma"/>
                <w:noProof/>
              </w:rPr>
              <w:t>, and re-use those same bolts to attach the plate to the nuts</w:t>
            </w:r>
          </w:p>
        </w:tc>
        <w:tc>
          <w:tcPr>
            <w:tcW w:w="5508" w:type="dxa"/>
          </w:tcPr>
          <w:p w:rsidR="00886415" w:rsidRDefault="00886415" w:rsidP="00CF72A7">
            <w:pPr>
              <w:jc w:val="center"/>
              <w:rPr>
                <w:noProof/>
              </w:rPr>
            </w:pPr>
            <w:r>
              <w:rPr>
                <w:noProof/>
              </w:rPr>
              <w:drawing>
                <wp:inline distT="0" distB="0" distL="0" distR="0" wp14:anchorId="423CBE59" wp14:editId="2F5F3BF1">
                  <wp:extent cx="2130641" cy="1463040"/>
                  <wp:effectExtent l="0" t="0" r="317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brightnessContrast contrast="40000"/>
                                    </a14:imgEffect>
                                  </a14:imgLayer>
                                </a14:imgProps>
                              </a:ext>
                            </a:extLst>
                          </a:blip>
                          <a:srcRect l="29412" b="22235"/>
                          <a:stretch/>
                        </pic:blipFill>
                        <pic:spPr bwMode="auto">
                          <a:xfrm>
                            <a:off x="0" y="0"/>
                            <a:ext cx="2130641" cy="1463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984981" w:rsidRPr="005D6F5E" w:rsidRDefault="00984981" w:rsidP="00487901">
      <w:pPr>
        <w:rPr>
          <w:rFonts w:ascii="Tahoma" w:hAnsi="Tahoma" w:cs="Tahoma"/>
        </w:rPr>
      </w:pPr>
    </w:p>
    <w:sectPr w:rsidR="00984981" w:rsidRPr="005D6F5E" w:rsidSect="00A053CA">
      <w:footerReference w:type="default" r:id="rId58"/>
      <w:pgSz w:w="12240" w:h="15840"/>
      <w:pgMar w:top="576"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59DC" w:rsidRDefault="00F659DC" w:rsidP="00983AC1">
      <w:r>
        <w:separator/>
      </w:r>
    </w:p>
  </w:endnote>
  <w:endnote w:type="continuationSeparator" w:id="0">
    <w:p w:rsidR="00F659DC" w:rsidRDefault="00F659DC" w:rsidP="00983A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3AC1" w:rsidRDefault="00983AC1" w:rsidP="00983AC1">
    <w:pPr>
      <w:pStyle w:val="Footer"/>
    </w:pPr>
    <w:r>
      <w:t>Mount’n Mover mount Instructions to Motion Concepts Seat</w:t>
    </w:r>
    <w:r w:rsidR="00355C16">
      <w:t xml:space="preserve"> (R0413</w:t>
    </w:r>
    <w:proofErr w:type="gramStart"/>
    <w:r w:rsidR="00355C16">
      <w:t>)</w:t>
    </w:r>
    <w:proofErr w:type="gramEnd"/>
    <w:r>
      <w:ptab w:relativeTo="margin" w:alignment="right" w:leader="none"/>
    </w:r>
    <w:r>
      <w:t xml:space="preserve">Page </w:t>
    </w:r>
    <w:r>
      <w:fldChar w:fldCharType="begin"/>
    </w:r>
    <w:r>
      <w:instrText xml:space="preserve"> PAGE  \* Arabic  \* MERGEFORMAT </w:instrText>
    </w:r>
    <w:r>
      <w:fldChar w:fldCharType="separate"/>
    </w:r>
    <w:r w:rsidR="0064497C">
      <w:rPr>
        <w:noProof/>
      </w:rPr>
      <w:t>1</w:t>
    </w:r>
    <w:r>
      <w:fldChar w:fldCharType="end"/>
    </w:r>
    <w:r>
      <w:t xml:space="preserve"> of </w:t>
    </w:r>
    <w:fldSimple w:instr=" NUMPAGES   \* MERGEFORMAT ">
      <w:r w:rsidR="0064497C">
        <w:rPr>
          <w:noProof/>
        </w:rPr>
        <w:t>6</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59DC" w:rsidRDefault="00F659DC" w:rsidP="00983AC1">
      <w:r>
        <w:separator/>
      </w:r>
    </w:p>
  </w:footnote>
  <w:footnote w:type="continuationSeparator" w:id="0">
    <w:p w:rsidR="00F659DC" w:rsidRDefault="00F659DC" w:rsidP="00983A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502D0"/>
    <w:multiLevelType w:val="hybridMultilevel"/>
    <w:tmpl w:val="11A06A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3AB2025"/>
    <w:multiLevelType w:val="hybridMultilevel"/>
    <w:tmpl w:val="9E362770"/>
    <w:lvl w:ilvl="0" w:tplc="A232E31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E084DAC"/>
    <w:multiLevelType w:val="hybridMultilevel"/>
    <w:tmpl w:val="03FC36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623C542D"/>
    <w:multiLevelType w:val="hybridMultilevel"/>
    <w:tmpl w:val="03FC36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72CC"/>
    <w:rsid w:val="000013EE"/>
    <w:rsid w:val="00014FED"/>
    <w:rsid w:val="0003240A"/>
    <w:rsid w:val="00040523"/>
    <w:rsid w:val="0005338E"/>
    <w:rsid w:val="0007082E"/>
    <w:rsid w:val="00070FCC"/>
    <w:rsid w:val="000A02D4"/>
    <w:rsid w:val="000B1457"/>
    <w:rsid w:val="000B1C67"/>
    <w:rsid w:val="000B1FA0"/>
    <w:rsid w:val="000B283B"/>
    <w:rsid w:val="000C0ADA"/>
    <w:rsid w:val="000C0C76"/>
    <w:rsid w:val="001062B3"/>
    <w:rsid w:val="0011663F"/>
    <w:rsid w:val="00130ACA"/>
    <w:rsid w:val="00145F43"/>
    <w:rsid w:val="00152EAD"/>
    <w:rsid w:val="00161530"/>
    <w:rsid w:val="00184135"/>
    <w:rsid w:val="001B0165"/>
    <w:rsid w:val="001B0EF3"/>
    <w:rsid w:val="001C20E7"/>
    <w:rsid w:val="001C3D2B"/>
    <w:rsid w:val="001D7A21"/>
    <w:rsid w:val="001E648F"/>
    <w:rsid w:val="00206593"/>
    <w:rsid w:val="00220102"/>
    <w:rsid w:val="00232C59"/>
    <w:rsid w:val="00250712"/>
    <w:rsid w:val="00250FF9"/>
    <w:rsid w:val="00274557"/>
    <w:rsid w:val="00293FB8"/>
    <w:rsid w:val="002A6600"/>
    <w:rsid w:val="002C14F7"/>
    <w:rsid w:val="002C44E7"/>
    <w:rsid w:val="002D69A6"/>
    <w:rsid w:val="002F4F11"/>
    <w:rsid w:val="002F6076"/>
    <w:rsid w:val="002F7A27"/>
    <w:rsid w:val="00330A1A"/>
    <w:rsid w:val="00332F76"/>
    <w:rsid w:val="00341D6E"/>
    <w:rsid w:val="00347D84"/>
    <w:rsid w:val="00355C16"/>
    <w:rsid w:val="00364A5C"/>
    <w:rsid w:val="00374963"/>
    <w:rsid w:val="00380A32"/>
    <w:rsid w:val="003E1C7D"/>
    <w:rsid w:val="003F491A"/>
    <w:rsid w:val="003F55C4"/>
    <w:rsid w:val="003F6123"/>
    <w:rsid w:val="00407005"/>
    <w:rsid w:val="00407561"/>
    <w:rsid w:val="00414C15"/>
    <w:rsid w:val="004367F3"/>
    <w:rsid w:val="00441872"/>
    <w:rsid w:val="00443717"/>
    <w:rsid w:val="00447A08"/>
    <w:rsid w:val="004532E1"/>
    <w:rsid w:val="00463742"/>
    <w:rsid w:val="00463DC8"/>
    <w:rsid w:val="00471188"/>
    <w:rsid w:val="00477BFC"/>
    <w:rsid w:val="00477CE7"/>
    <w:rsid w:val="00487901"/>
    <w:rsid w:val="004C3030"/>
    <w:rsid w:val="004F2876"/>
    <w:rsid w:val="005029A0"/>
    <w:rsid w:val="005344AC"/>
    <w:rsid w:val="00545486"/>
    <w:rsid w:val="005511D9"/>
    <w:rsid w:val="005511F6"/>
    <w:rsid w:val="00557193"/>
    <w:rsid w:val="005679F6"/>
    <w:rsid w:val="00586D73"/>
    <w:rsid w:val="00591422"/>
    <w:rsid w:val="00597E6D"/>
    <w:rsid w:val="005C0B50"/>
    <w:rsid w:val="005C198D"/>
    <w:rsid w:val="005C7CAE"/>
    <w:rsid w:val="005D6F5E"/>
    <w:rsid w:val="0061017E"/>
    <w:rsid w:val="006147EF"/>
    <w:rsid w:val="00632053"/>
    <w:rsid w:val="0064497C"/>
    <w:rsid w:val="0066585F"/>
    <w:rsid w:val="00670472"/>
    <w:rsid w:val="006764B0"/>
    <w:rsid w:val="00685F0F"/>
    <w:rsid w:val="0068719C"/>
    <w:rsid w:val="007037F7"/>
    <w:rsid w:val="00703DDA"/>
    <w:rsid w:val="00735FAF"/>
    <w:rsid w:val="0077012A"/>
    <w:rsid w:val="00777DC7"/>
    <w:rsid w:val="007D2900"/>
    <w:rsid w:val="007D78AE"/>
    <w:rsid w:val="007E461E"/>
    <w:rsid w:val="0080386B"/>
    <w:rsid w:val="00824147"/>
    <w:rsid w:val="00876E7C"/>
    <w:rsid w:val="00886415"/>
    <w:rsid w:val="00890353"/>
    <w:rsid w:val="00894337"/>
    <w:rsid w:val="00896C03"/>
    <w:rsid w:val="00897571"/>
    <w:rsid w:val="008A0590"/>
    <w:rsid w:val="008A6861"/>
    <w:rsid w:val="008B0385"/>
    <w:rsid w:val="008C21BB"/>
    <w:rsid w:val="008C68E7"/>
    <w:rsid w:val="009272CC"/>
    <w:rsid w:val="00933DFB"/>
    <w:rsid w:val="00963E45"/>
    <w:rsid w:val="00972F3B"/>
    <w:rsid w:val="00983AC1"/>
    <w:rsid w:val="00984981"/>
    <w:rsid w:val="009875C1"/>
    <w:rsid w:val="009929AA"/>
    <w:rsid w:val="00994030"/>
    <w:rsid w:val="009A11B9"/>
    <w:rsid w:val="009C6909"/>
    <w:rsid w:val="009F759E"/>
    <w:rsid w:val="00A053CA"/>
    <w:rsid w:val="00A36DB9"/>
    <w:rsid w:val="00A45BED"/>
    <w:rsid w:val="00A62560"/>
    <w:rsid w:val="00A73021"/>
    <w:rsid w:val="00AA3ACF"/>
    <w:rsid w:val="00AC1A39"/>
    <w:rsid w:val="00AC4470"/>
    <w:rsid w:val="00AD70FC"/>
    <w:rsid w:val="00AF0008"/>
    <w:rsid w:val="00AF4950"/>
    <w:rsid w:val="00B575F4"/>
    <w:rsid w:val="00B61320"/>
    <w:rsid w:val="00B72931"/>
    <w:rsid w:val="00B72F7E"/>
    <w:rsid w:val="00B75988"/>
    <w:rsid w:val="00B95B6D"/>
    <w:rsid w:val="00BA29C4"/>
    <w:rsid w:val="00BC085F"/>
    <w:rsid w:val="00BF004F"/>
    <w:rsid w:val="00C1050E"/>
    <w:rsid w:val="00C268D9"/>
    <w:rsid w:val="00C50100"/>
    <w:rsid w:val="00C54F3E"/>
    <w:rsid w:val="00C553CB"/>
    <w:rsid w:val="00C84A8E"/>
    <w:rsid w:val="00CC0DBD"/>
    <w:rsid w:val="00CC3895"/>
    <w:rsid w:val="00D0254E"/>
    <w:rsid w:val="00D030E6"/>
    <w:rsid w:val="00D0320F"/>
    <w:rsid w:val="00D059CD"/>
    <w:rsid w:val="00D3164F"/>
    <w:rsid w:val="00D44981"/>
    <w:rsid w:val="00D64B18"/>
    <w:rsid w:val="00D6582D"/>
    <w:rsid w:val="00D75771"/>
    <w:rsid w:val="00D80893"/>
    <w:rsid w:val="00DA6CF5"/>
    <w:rsid w:val="00DB3424"/>
    <w:rsid w:val="00DC72E4"/>
    <w:rsid w:val="00DE1569"/>
    <w:rsid w:val="00E02CD0"/>
    <w:rsid w:val="00E06875"/>
    <w:rsid w:val="00E13254"/>
    <w:rsid w:val="00E2620A"/>
    <w:rsid w:val="00E27636"/>
    <w:rsid w:val="00E376F6"/>
    <w:rsid w:val="00E53A34"/>
    <w:rsid w:val="00E73A1A"/>
    <w:rsid w:val="00E82A6F"/>
    <w:rsid w:val="00E83336"/>
    <w:rsid w:val="00E9748B"/>
    <w:rsid w:val="00ED30E2"/>
    <w:rsid w:val="00F03352"/>
    <w:rsid w:val="00F37CA4"/>
    <w:rsid w:val="00F517E4"/>
    <w:rsid w:val="00F54DEA"/>
    <w:rsid w:val="00F659DC"/>
    <w:rsid w:val="00F66645"/>
    <w:rsid w:val="00F927CD"/>
    <w:rsid w:val="00FA11E6"/>
    <w:rsid w:val="00FB3710"/>
    <w:rsid w:val="00FC33DE"/>
    <w:rsid w:val="00FE6A7C"/>
    <w:rsid w:val="00FF00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2CC"/>
    <w:rPr>
      <w:rFonts w:ascii="Tahoma" w:hAnsi="Tahoma" w:cs="Tahoma"/>
      <w:sz w:val="16"/>
      <w:szCs w:val="16"/>
    </w:rPr>
  </w:style>
  <w:style w:type="character" w:customStyle="1" w:styleId="BalloonTextChar">
    <w:name w:val="Balloon Text Char"/>
    <w:basedOn w:val="DefaultParagraphFont"/>
    <w:link w:val="BalloonText"/>
    <w:uiPriority w:val="99"/>
    <w:semiHidden/>
    <w:rsid w:val="009272CC"/>
    <w:rPr>
      <w:rFonts w:ascii="Tahoma" w:hAnsi="Tahoma" w:cs="Tahoma"/>
      <w:sz w:val="16"/>
      <w:szCs w:val="16"/>
    </w:rPr>
  </w:style>
  <w:style w:type="paragraph" w:styleId="ListParagraph">
    <w:name w:val="List Paragraph"/>
    <w:basedOn w:val="Normal"/>
    <w:uiPriority w:val="34"/>
    <w:qFormat/>
    <w:rsid w:val="009272CC"/>
    <w:pPr>
      <w:ind w:left="720"/>
      <w:contextualSpacing/>
    </w:pPr>
  </w:style>
  <w:style w:type="table" w:styleId="TableGrid">
    <w:name w:val="Table Grid"/>
    <w:basedOn w:val="TableNormal"/>
    <w:uiPriority w:val="59"/>
    <w:rsid w:val="00FB37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83AC1"/>
    <w:pPr>
      <w:tabs>
        <w:tab w:val="center" w:pos="4680"/>
        <w:tab w:val="right" w:pos="9360"/>
      </w:tabs>
    </w:pPr>
  </w:style>
  <w:style w:type="character" w:customStyle="1" w:styleId="HeaderChar">
    <w:name w:val="Header Char"/>
    <w:basedOn w:val="DefaultParagraphFont"/>
    <w:link w:val="Header"/>
    <w:uiPriority w:val="99"/>
    <w:rsid w:val="00983AC1"/>
  </w:style>
  <w:style w:type="paragraph" w:styleId="Footer">
    <w:name w:val="footer"/>
    <w:basedOn w:val="Normal"/>
    <w:link w:val="FooterChar"/>
    <w:uiPriority w:val="99"/>
    <w:unhideWhenUsed/>
    <w:rsid w:val="00983AC1"/>
    <w:pPr>
      <w:tabs>
        <w:tab w:val="center" w:pos="4680"/>
        <w:tab w:val="right" w:pos="9360"/>
      </w:tabs>
    </w:pPr>
  </w:style>
  <w:style w:type="character" w:customStyle="1" w:styleId="FooterChar">
    <w:name w:val="Footer Char"/>
    <w:basedOn w:val="DefaultParagraphFont"/>
    <w:link w:val="Footer"/>
    <w:uiPriority w:val="99"/>
    <w:rsid w:val="00983A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2CC"/>
    <w:rPr>
      <w:rFonts w:ascii="Tahoma" w:hAnsi="Tahoma" w:cs="Tahoma"/>
      <w:sz w:val="16"/>
      <w:szCs w:val="16"/>
    </w:rPr>
  </w:style>
  <w:style w:type="character" w:customStyle="1" w:styleId="BalloonTextChar">
    <w:name w:val="Balloon Text Char"/>
    <w:basedOn w:val="DefaultParagraphFont"/>
    <w:link w:val="BalloonText"/>
    <w:uiPriority w:val="99"/>
    <w:semiHidden/>
    <w:rsid w:val="009272CC"/>
    <w:rPr>
      <w:rFonts w:ascii="Tahoma" w:hAnsi="Tahoma" w:cs="Tahoma"/>
      <w:sz w:val="16"/>
      <w:szCs w:val="16"/>
    </w:rPr>
  </w:style>
  <w:style w:type="paragraph" w:styleId="ListParagraph">
    <w:name w:val="List Paragraph"/>
    <w:basedOn w:val="Normal"/>
    <w:uiPriority w:val="34"/>
    <w:qFormat/>
    <w:rsid w:val="009272CC"/>
    <w:pPr>
      <w:ind w:left="720"/>
      <w:contextualSpacing/>
    </w:pPr>
  </w:style>
  <w:style w:type="table" w:styleId="TableGrid">
    <w:name w:val="Table Grid"/>
    <w:basedOn w:val="TableNormal"/>
    <w:uiPriority w:val="59"/>
    <w:rsid w:val="00FB37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83AC1"/>
    <w:pPr>
      <w:tabs>
        <w:tab w:val="center" w:pos="4680"/>
        <w:tab w:val="right" w:pos="9360"/>
      </w:tabs>
    </w:pPr>
  </w:style>
  <w:style w:type="character" w:customStyle="1" w:styleId="HeaderChar">
    <w:name w:val="Header Char"/>
    <w:basedOn w:val="DefaultParagraphFont"/>
    <w:link w:val="Header"/>
    <w:uiPriority w:val="99"/>
    <w:rsid w:val="00983AC1"/>
  </w:style>
  <w:style w:type="paragraph" w:styleId="Footer">
    <w:name w:val="footer"/>
    <w:basedOn w:val="Normal"/>
    <w:link w:val="FooterChar"/>
    <w:uiPriority w:val="99"/>
    <w:unhideWhenUsed/>
    <w:rsid w:val="00983AC1"/>
    <w:pPr>
      <w:tabs>
        <w:tab w:val="center" w:pos="4680"/>
        <w:tab w:val="right" w:pos="9360"/>
      </w:tabs>
    </w:pPr>
  </w:style>
  <w:style w:type="character" w:customStyle="1" w:styleId="FooterChar">
    <w:name w:val="Footer Char"/>
    <w:basedOn w:val="DefaultParagraphFont"/>
    <w:link w:val="Footer"/>
    <w:uiPriority w:val="99"/>
    <w:rsid w:val="00983A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9" Type="http://schemas.microsoft.com/office/2007/relationships/hdphoto" Target="media/hdphoto16.wdp"/><Relationship Id="rId21" Type="http://schemas.microsoft.com/office/2007/relationships/hdphoto" Target="media/hdphoto7.wdp"/><Relationship Id="rId34" Type="http://schemas.openxmlformats.org/officeDocument/2006/relationships/image" Target="media/image14.png"/><Relationship Id="rId42" Type="http://schemas.openxmlformats.org/officeDocument/2006/relationships/image" Target="media/image18.jpeg"/><Relationship Id="rId47" Type="http://schemas.microsoft.com/office/2007/relationships/hdphoto" Target="media/hdphoto19.wdp"/><Relationship Id="rId50" Type="http://schemas.openxmlformats.org/officeDocument/2006/relationships/image" Target="media/image23.png"/><Relationship Id="rId55" Type="http://schemas.microsoft.com/office/2007/relationships/hdphoto" Target="media/hdphoto23.wdp"/><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3.wdp"/><Relationship Id="rId38" Type="http://schemas.openxmlformats.org/officeDocument/2006/relationships/image" Target="media/image16.png"/><Relationship Id="rId46" Type="http://schemas.openxmlformats.org/officeDocument/2006/relationships/image" Target="media/image21.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1.wdp"/><Relationship Id="rId41" Type="http://schemas.microsoft.com/office/2007/relationships/hdphoto" Target="media/hdphoto17.wdp"/><Relationship Id="rId54"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5.wdp"/><Relationship Id="rId40" Type="http://schemas.openxmlformats.org/officeDocument/2006/relationships/image" Target="media/image17.jpeg"/><Relationship Id="rId45" Type="http://schemas.openxmlformats.org/officeDocument/2006/relationships/image" Target="media/image20.jpeg"/><Relationship Id="rId53" Type="http://schemas.microsoft.com/office/2007/relationships/hdphoto" Target="media/hdphoto22.wdp"/><Relationship Id="rId58"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36" Type="http://schemas.openxmlformats.org/officeDocument/2006/relationships/image" Target="media/image15.png"/><Relationship Id="rId49" Type="http://schemas.microsoft.com/office/2007/relationships/hdphoto" Target="media/hdphoto20.wdp"/><Relationship Id="rId57" Type="http://schemas.microsoft.com/office/2007/relationships/hdphoto" Target="media/hdphoto24.wdp"/><Relationship Id="rId10" Type="http://schemas.openxmlformats.org/officeDocument/2006/relationships/image" Target="media/image2.jpeg"/><Relationship Id="rId19" Type="http://schemas.microsoft.com/office/2007/relationships/hdphoto" Target="media/hdphoto6.wdp"/><Relationship Id="rId31" Type="http://schemas.microsoft.com/office/2007/relationships/hdphoto" Target="media/hdphoto12.wdp"/><Relationship Id="rId44" Type="http://schemas.openxmlformats.org/officeDocument/2006/relationships/image" Target="media/image19.jpeg"/><Relationship Id="rId52" Type="http://schemas.openxmlformats.org/officeDocument/2006/relationships/image" Target="media/image24.png"/><Relationship Id="rId60"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image" Target="media/image12.png"/><Relationship Id="rId35" Type="http://schemas.microsoft.com/office/2007/relationships/hdphoto" Target="media/hdphoto14.wdp"/><Relationship Id="rId43" Type="http://schemas.microsoft.com/office/2007/relationships/hdphoto" Target="media/hdphoto18.wdp"/><Relationship Id="rId48" Type="http://schemas.openxmlformats.org/officeDocument/2006/relationships/image" Target="media/image22.png"/><Relationship Id="rId56" Type="http://schemas.openxmlformats.org/officeDocument/2006/relationships/image" Target="media/image26.png"/><Relationship Id="rId8" Type="http://schemas.openxmlformats.org/officeDocument/2006/relationships/image" Target="media/image1.jpeg"/><Relationship Id="rId51" Type="http://schemas.microsoft.com/office/2007/relationships/hdphoto" Target="media/hdphoto21.wdp"/><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648</Words>
  <Characters>3699</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dc:creator>
  <cp:lastModifiedBy>Nick</cp:lastModifiedBy>
  <cp:revision>2</cp:revision>
  <cp:lastPrinted>2013-04-10T14:06:00Z</cp:lastPrinted>
  <dcterms:created xsi:type="dcterms:W3CDTF">2013-07-30T20:34:00Z</dcterms:created>
  <dcterms:modified xsi:type="dcterms:W3CDTF">2013-07-30T20:34:00Z</dcterms:modified>
</cp:coreProperties>
</file>